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2" w:type="pct"/>
        <w:tblInd w:w="-252" w:type="dxa"/>
        <w:tblLayout w:type="fixed"/>
        <w:tblLook w:val="01E0"/>
      </w:tblPr>
      <w:tblGrid>
        <w:gridCol w:w="10135"/>
      </w:tblGrid>
      <w:tr w:rsidR="00ED5463" w:rsidTr="00873983">
        <w:trPr>
          <w:trHeight w:val="540"/>
        </w:trPr>
        <w:tc>
          <w:tcPr>
            <w:tcW w:w="5000" w:type="pct"/>
          </w:tcPr>
          <w:p w:rsidR="00ED5463" w:rsidRDefault="00ED3EA3" w:rsidP="00C959F7">
            <w:pPr>
              <w:pStyle w:val="Heading2"/>
              <w:spacing w:line="240" w:lineRule="auto"/>
            </w:pPr>
            <w:r>
              <w:t>PROJECT:   East MullocH</w:t>
            </w:r>
            <w:r w:rsidR="00ED5463">
              <w:t xml:space="preserve"> DraINAGE District STormwater rEstoration AND Habitat IMPROVEMENT</w:t>
            </w:r>
          </w:p>
          <w:p w:rsidR="00C959F7" w:rsidRPr="00C959F7" w:rsidRDefault="00C959F7" w:rsidP="00C959F7"/>
        </w:tc>
      </w:tr>
      <w:tr w:rsidR="00ED5463" w:rsidTr="00873983">
        <w:tc>
          <w:tcPr>
            <w:tcW w:w="5000" w:type="pct"/>
          </w:tcPr>
          <w:p w:rsidR="00ED5463" w:rsidRDefault="00ED5463" w:rsidP="00242007">
            <w:pPr>
              <w:spacing w:line="240" w:lineRule="auto"/>
              <w:rPr>
                <w:rFonts w:ascii="Arial" w:hAnsi="Arial"/>
                <w:caps/>
                <w:sz w:val="22"/>
              </w:rPr>
            </w:pPr>
            <w:r>
              <w:rPr>
                <w:rFonts w:ascii="Arial" w:hAnsi="Arial"/>
                <w:b/>
                <w:caps/>
                <w:sz w:val="22"/>
              </w:rPr>
              <w:t xml:space="preserve">Funding estimate: </w:t>
            </w:r>
            <w:r w:rsidR="00C959F7">
              <w:rPr>
                <w:rFonts w:ascii="Arial" w:hAnsi="Arial"/>
                <w:b/>
                <w:caps/>
                <w:sz w:val="22"/>
              </w:rPr>
              <w:t>Annual Cy</w:t>
            </w:r>
            <w:r>
              <w:rPr>
                <w:rFonts w:ascii="Arial" w:hAnsi="Arial"/>
                <w:b/>
                <w:caps/>
                <w:sz w:val="22"/>
              </w:rPr>
              <w:t>c</w:t>
            </w:r>
            <w:r w:rsidR="00C959F7">
              <w:rPr>
                <w:rFonts w:ascii="Arial" w:hAnsi="Arial"/>
                <w:b/>
                <w:caps/>
                <w:sz w:val="22"/>
              </w:rPr>
              <w:t>Le of $</w:t>
            </w:r>
            <w:r w:rsidR="00242007">
              <w:rPr>
                <w:rFonts w:ascii="Arial" w:hAnsi="Arial"/>
                <w:b/>
                <w:caps/>
                <w:sz w:val="22"/>
              </w:rPr>
              <w:t>7350</w:t>
            </w:r>
          </w:p>
        </w:tc>
      </w:tr>
      <w:tr w:rsidR="00ED5463" w:rsidTr="00873983">
        <w:tc>
          <w:tcPr>
            <w:tcW w:w="5000" w:type="pct"/>
          </w:tcPr>
          <w:p w:rsidR="00ED5463" w:rsidRDefault="00ED5463" w:rsidP="00C959F7">
            <w:pPr>
              <w:spacing w:line="240" w:lineRule="auto"/>
              <w:rPr>
                <w:rFonts w:ascii="Arial" w:hAnsi="Arial"/>
                <w:b/>
                <w:sz w:val="22"/>
              </w:rPr>
            </w:pPr>
          </w:p>
        </w:tc>
      </w:tr>
      <w:tr w:rsidR="00ED5463" w:rsidTr="00873983">
        <w:tc>
          <w:tcPr>
            <w:tcW w:w="5000" w:type="pct"/>
          </w:tcPr>
          <w:p w:rsidR="00ED5463" w:rsidRDefault="00ED5463" w:rsidP="00C959F7">
            <w:pPr>
              <w:spacing w:line="240" w:lineRule="auto"/>
              <w:rPr>
                <w:rFonts w:ascii="Arial" w:hAnsi="Arial"/>
                <w:b/>
                <w:sz w:val="22"/>
              </w:rPr>
            </w:pPr>
            <w:r>
              <w:rPr>
                <w:rFonts w:ascii="Arial" w:hAnsi="Arial"/>
                <w:b/>
                <w:sz w:val="22"/>
              </w:rPr>
              <w:t xml:space="preserve">LEAD ORGANIZATION: East Mulloch Drainage District </w:t>
            </w:r>
            <w:r>
              <w:rPr>
                <w:rFonts w:ascii="Arial" w:hAnsi="Arial" w:cs="Arial"/>
                <w:color w:val="000000"/>
              </w:rPr>
              <w:t>Alan Freeman, Supervisor, P.O. Box 511 Estero, FL 33928</w:t>
            </w:r>
          </w:p>
        </w:tc>
      </w:tr>
      <w:tr w:rsidR="00ED5463" w:rsidTr="00873983">
        <w:tc>
          <w:tcPr>
            <w:tcW w:w="5000" w:type="pct"/>
          </w:tcPr>
          <w:p w:rsidR="00ED5463" w:rsidRDefault="00ED5463" w:rsidP="00C959F7">
            <w:pPr>
              <w:spacing w:line="240" w:lineRule="auto"/>
              <w:rPr>
                <w:rFonts w:ascii="Arial" w:hAnsi="Arial"/>
                <w:b/>
                <w:caps/>
                <w:sz w:val="22"/>
              </w:rPr>
            </w:pPr>
          </w:p>
        </w:tc>
      </w:tr>
      <w:tr w:rsidR="00ED5463" w:rsidTr="00873983">
        <w:tc>
          <w:tcPr>
            <w:tcW w:w="5000" w:type="pct"/>
          </w:tcPr>
          <w:p w:rsidR="00ED5463" w:rsidRDefault="00ED5463" w:rsidP="00C959F7">
            <w:pPr>
              <w:spacing w:line="240" w:lineRule="auto"/>
              <w:rPr>
                <w:rFonts w:ascii="Arial" w:hAnsi="Arial"/>
                <w:b/>
                <w:caps/>
                <w:sz w:val="22"/>
              </w:rPr>
            </w:pPr>
            <w:r>
              <w:rPr>
                <w:rFonts w:ascii="Arial" w:hAnsi="Arial"/>
                <w:b/>
                <w:caps/>
                <w:sz w:val="22"/>
              </w:rPr>
              <w:t xml:space="preserve">CONTact person: </w:t>
            </w:r>
            <w:r>
              <w:rPr>
                <w:rFonts w:ascii="Arial" w:hAnsi="Arial" w:cs="Arial"/>
                <w:color w:val="000000"/>
              </w:rPr>
              <w:t>Nora Demers Associate Professor of Biology Florida Gulf Coast University 33965 239 590-7211</w:t>
            </w:r>
          </w:p>
        </w:tc>
      </w:tr>
      <w:tr w:rsidR="00ED5463" w:rsidRPr="009F1644" w:rsidTr="00873983">
        <w:tc>
          <w:tcPr>
            <w:tcW w:w="5000" w:type="pct"/>
          </w:tcPr>
          <w:p w:rsidR="00ED5463" w:rsidRPr="009F1644" w:rsidRDefault="00ED5463" w:rsidP="00036E15">
            <w:pPr>
              <w:rPr>
                <w:rFonts w:ascii="Arial" w:hAnsi="Arial"/>
                <w:b/>
                <w:caps/>
                <w:sz w:val="22"/>
                <w:lang w:val="pt-BR"/>
              </w:rPr>
            </w:pPr>
          </w:p>
        </w:tc>
      </w:tr>
      <w:tr w:rsidR="00ED5463" w:rsidRPr="003A748B" w:rsidTr="00873983">
        <w:tc>
          <w:tcPr>
            <w:tcW w:w="5000" w:type="pct"/>
          </w:tcPr>
          <w:p w:rsidR="00ED5463" w:rsidRPr="003A748B" w:rsidRDefault="00ED5463" w:rsidP="00FB4161">
            <w:pPr>
              <w:rPr>
                <w:rFonts w:ascii="Arial" w:hAnsi="Arial"/>
                <w:sz w:val="22"/>
              </w:rPr>
            </w:pPr>
            <w:r>
              <w:rPr>
                <w:rFonts w:ascii="Arial" w:hAnsi="Arial"/>
                <w:b/>
                <w:caps/>
                <w:sz w:val="22"/>
              </w:rPr>
              <w:t xml:space="preserve">Anticipated dates of Project:  </w:t>
            </w:r>
            <w:r w:rsidR="00FB4161">
              <w:rPr>
                <w:rFonts w:ascii="Arial" w:hAnsi="Arial"/>
                <w:b/>
                <w:caps/>
                <w:sz w:val="22"/>
              </w:rPr>
              <w:t>October</w:t>
            </w:r>
            <w:r>
              <w:rPr>
                <w:rFonts w:ascii="Arial" w:hAnsi="Arial"/>
                <w:b/>
                <w:caps/>
                <w:sz w:val="22"/>
              </w:rPr>
              <w:t xml:space="preserve"> 1, 2010 to July 1, 2020</w:t>
            </w:r>
          </w:p>
        </w:tc>
      </w:tr>
      <w:tr w:rsidR="00ED5463" w:rsidTr="00873983">
        <w:tc>
          <w:tcPr>
            <w:tcW w:w="5000" w:type="pct"/>
          </w:tcPr>
          <w:p w:rsidR="00ED5463" w:rsidRDefault="00ED5463" w:rsidP="00036E15">
            <w:pPr>
              <w:rPr>
                <w:rFonts w:ascii="Arial" w:hAnsi="Arial"/>
                <w:b/>
                <w:caps/>
                <w:sz w:val="22"/>
              </w:rPr>
            </w:pPr>
          </w:p>
        </w:tc>
      </w:tr>
      <w:tr w:rsidR="00ED5463" w:rsidTr="00873983">
        <w:tc>
          <w:tcPr>
            <w:tcW w:w="5000" w:type="pct"/>
          </w:tcPr>
          <w:p w:rsidR="00ED5463" w:rsidRDefault="00ED5463" w:rsidP="00036E15">
            <w:pPr>
              <w:spacing w:line="240" w:lineRule="auto"/>
              <w:rPr>
                <w:rFonts w:ascii="Arial" w:hAnsi="Arial"/>
                <w:color w:val="000000"/>
                <w:sz w:val="22"/>
              </w:rPr>
            </w:pPr>
            <w:r>
              <w:rPr>
                <w:rFonts w:ascii="Arial" w:hAnsi="Arial"/>
                <w:sz w:val="22"/>
              </w:rPr>
              <w:t>The goal of this project is to remove the invasive exotics plants and replant with native plants along the slopes</w:t>
            </w:r>
            <w:r w:rsidR="00C97824">
              <w:rPr>
                <w:rFonts w:ascii="Arial" w:hAnsi="Arial"/>
                <w:sz w:val="22"/>
              </w:rPr>
              <w:t xml:space="preserve"> on the main canals of the drainage district</w:t>
            </w:r>
            <w:r>
              <w:rPr>
                <w:rFonts w:ascii="Arial" w:hAnsi="Arial"/>
                <w:sz w:val="22"/>
              </w:rPr>
              <w:t xml:space="preserve">.  The plantings will help stabilize the steep shoreline and provide an aesthetic littoral area along the edge of the permanently wet canal system.  This stormwater improvement </w:t>
            </w:r>
            <w:r>
              <w:rPr>
                <w:rFonts w:ascii="Arial" w:hAnsi="Arial"/>
                <w:color w:val="000000"/>
                <w:sz w:val="22"/>
              </w:rPr>
              <w:t xml:space="preserve">should improve the water quality of the collected stormwater runoff by filtering it through a series of linear constructed native plant zones that don’t require or allow fertilizer (in keeping with recently passed county fertilizer ordinance).  The littoral zone will include native upland and wetland species planted along and in the canal that are known to help absorb excess nutrients.  </w:t>
            </w:r>
          </w:p>
          <w:p w:rsidR="00ED5463" w:rsidRDefault="00ED5463" w:rsidP="00036E15">
            <w:pPr>
              <w:spacing w:line="240" w:lineRule="auto"/>
              <w:rPr>
                <w:rFonts w:ascii="Arial" w:hAnsi="Arial"/>
                <w:color w:val="000000"/>
                <w:sz w:val="22"/>
              </w:rPr>
            </w:pPr>
          </w:p>
          <w:p w:rsidR="00ED5463" w:rsidRDefault="00ED5463" w:rsidP="00873983">
            <w:pPr>
              <w:spacing w:line="240" w:lineRule="auto"/>
              <w:rPr>
                <w:rFonts w:ascii="Arial" w:hAnsi="Arial"/>
                <w:sz w:val="22"/>
              </w:rPr>
            </w:pPr>
            <w:r>
              <w:rPr>
                <w:rFonts w:ascii="Arial" w:hAnsi="Arial"/>
                <w:color w:val="000000"/>
                <w:sz w:val="22"/>
              </w:rPr>
              <w:t xml:space="preserve">This project is also anticipated to help restore habitat for native land and aquatic species that inhabit the creek/drainage system, and help provide an educative and aesthetic improvement for the residents of the community that should make them more aware and respectful of the native natural environment; therefore more willing to support future taxing increases to support maintenance funding for the drainage district.  </w:t>
            </w:r>
          </w:p>
          <w:p w:rsidR="00ED5463" w:rsidRDefault="00ED5463" w:rsidP="00ED5463">
            <w:pPr>
              <w:spacing w:line="240" w:lineRule="auto"/>
              <w:rPr>
                <w:rFonts w:ascii="Arial" w:hAnsi="Arial"/>
                <w:sz w:val="22"/>
              </w:rPr>
            </w:pPr>
          </w:p>
          <w:p w:rsidR="00873983" w:rsidRDefault="00ED5463" w:rsidP="00873983">
            <w:pPr>
              <w:spacing w:line="240" w:lineRule="auto"/>
              <w:rPr>
                <w:rFonts w:ascii="Arial" w:hAnsi="Arial"/>
                <w:sz w:val="22"/>
              </w:rPr>
            </w:pPr>
            <w:r>
              <w:rPr>
                <w:rFonts w:ascii="Arial" w:hAnsi="Arial"/>
                <w:sz w:val="22"/>
              </w:rPr>
              <w:t xml:space="preserve">When financial conditions improve, we hope to propose more significant stormwater restoration and habitat improvement </w:t>
            </w:r>
            <w:r>
              <w:rPr>
                <w:rFonts w:ascii="Arial" w:hAnsi="Arial"/>
                <w:color w:val="000000"/>
                <w:sz w:val="22"/>
              </w:rPr>
              <w:t xml:space="preserve">for the </w:t>
            </w:r>
            <w:r w:rsidR="00ED3EA3">
              <w:rPr>
                <w:rFonts w:ascii="Arial" w:hAnsi="Arial"/>
                <w:sz w:val="22"/>
              </w:rPr>
              <w:t>East Mulloch</w:t>
            </w:r>
            <w:r>
              <w:rPr>
                <w:rFonts w:ascii="Arial" w:hAnsi="Arial"/>
                <w:sz w:val="22"/>
              </w:rPr>
              <w:t xml:space="preserve"> Creek drainage basin.  Stormwater improvement proposed include the maintenance and restoration of the existing approximately 19 miles of canal system by dredging and restoring the system to the originally planned size and depth of the stormwater system and upgrading the system with improvements proposed by a recently completed engineering study.</w:t>
            </w:r>
          </w:p>
          <w:p w:rsidR="00873983" w:rsidRDefault="00873983" w:rsidP="00873983">
            <w:pPr>
              <w:spacing w:line="240" w:lineRule="auto"/>
              <w:rPr>
                <w:rFonts w:ascii="Arial" w:hAnsi="Arial"/>
                <w:sz w:val="22"/>
              </w:rPr>
            </w:pPr>
          </w:p>
          <w:p w:rsidR="00ED5463" w:rsidRPr="00C97824" w:rsidRDefault="00873983" w:rsidP="00ED5463">
            <w:pPr>
              <w:spacing w:line="240" w:lineRule="auto"/>
              <w:rPr>
                <w:rFonts w:ascii="Arial" w:hAnsi="Arial" w:cs="Arial"/>
                <w:sz w:val="22"/>
                <w:szCs w:val="22"/>
              </w:rPr>
            </w:pPr>
            <w:r w:rsidRPr="00C97824">
              <w:rPr>
                <w:rFonts w:ascii="Arial" w:hAnsi="Arial" w:cs="Arial"/>
                <w:b/>
                <w:sz w:val="22"/>
                <w:szCs w:val="22"/>
              </w:rPr>
              <w:t>The ultimate goals of these efforts are to improve water quality that suffers from degradation due to nutrient enrichment and other pollutants, to reclaim fish and wildlife habitat, and, perhaps most importantly, promote methods to continue to educate the public and enhance personal responsibility for ecosystems of the Mulloch Creek Basin.</w:t>
            </w:r>
          </w:p>
        </w:tc>
      </w:tr>
    </w:tbl>
    <w:p w:rsidR="005143D1" w:rsidRDefault="005143D1"/>
    <w:p w:rsidR="005143D1" w:rsidRDefault="005143D1">
      <w:pPr>
        <w:widowControl/>
        <w:adjustRightInd/>
        <w:spacing w:after="200" w:line="276" w:lineRule="auto"/>
        <w:jc w:val="left"/>
        <w:textAlignment w:val="auto"/>
      </w:pPr>
      <w:r>
        <w:br w:type="page"/>
      </w:r>
    </w:p>
    <w:p w:rsidR="00CC2E90" w:rsidRPr="00421BB9" w:rsidRDefault="00CC2E90">
      <w:pPr>
        <w:rPr>
          <w:rFonts w:ascii="Arial" w:hAnsi="Arial" w:cs="Arial"/>
          <w:b/>
          <w:sz w:val="22"/>
          <w:szCs w:val="22"/>
        </w:rPr>
      </w:pPr>
      <w:r w:rsidRPr="00421BB9">
        <w:rPr>
          <w:rFonts w:ascii="Arial" w:hAnsi="Arial" w:cs="Arial"/>
          <w:b/>
          <w:sz w:val="22"/>
          <w:szCs w:val="22"/>
        </w:rPr>
        <w:lastRenderedPageBreak/>
        <w:t>Proposed Budget:</w:t>
      </w:r>
    </w:p>
    <w:tbl>
      <w:tblPr>
        <w:tblStyle w:val="TableGrid"/>
        <w:tblW w:w="10188" w:type="dxa"/>
        <w:tblLook w:val="04A0"/>
      </w:tblPr>
      <w:tblGrid>
        <w:gridCol w:w="5958"/>
        <w:gridCol w:w="1800"/>
        <w:gridCol w:w="2430"/>
      </w:tblGrid>
      <w:tr w:rsidR="00421BB9" w:rsidRPr="00421BB9" w:rsidTr="00ED3EA3">
        <w:tc>
          <w:tcPr>
            <w:tcW w:w="5958" w:type="dxa"/>
          </w:tcPr>
          <w:p w:rsidR="00421BB9" w:rsidRPr="00421BB9" w:rsidRDefault="00421BB9" w:rsidP="00B35F72">
            <w:pPr>
              <w:spacing w:line="240" w:lineRule="auto"/>
              <w:rPr>
                <w:rFonts w:ascii="Arial" w:hAnsi="Arial" w:cs="Arial"/>
                <w:b/>
                <w:sz w:val="22"/>
                <w:szCs w:val="22"/>
              </w:rPr>
            </w:pPr>
            <w:r w:rsidRPr="00421BB9">
              <w:rPr>
                <w:rFonts w:ascii="Arial" w:hAnsi="Arial" w:cs="Arial"/>
                <w:b/>
                <w:sz w:val="22"/>
                <w:szCs w:val="22"/>
              </w:rPr>
              <w:t>Item</w:t>
            </w:r>
          </w:p>
        </w:tc>
        <w:tc>
          <w:tcPr>
            <w:tcW w:w="1800" w:type="dxa"/>
          </w:tcPr>
          <w:p w:rsidR="00421BB9" w:rsidRPr="00421BB9" w:rsidRDefault="00421BB9" w:rsidP="00B35F72">
            <w:pPr>
              <w:spacing w:line="240" w:lineRule="auto"/>
              <w:rPr>
                <w:rFonts w:ascii="Arial" w:hAnsi="Arial" w:cs="Arial"/>
                <w:b/>
                <w:sz w:val="22"/>
                <w:szCs w:val="22"/>
              </w:rPr>
            </w:pPr>
            <w:r w:rsidRPr="00421BB9">
              <w:rPr>
                <w:rFonts w:ascii="Arial" w:hAnsi="Arial" w:cs="Arial"/>
                <w:b/>
                <w:sz w:val="22"/>
                <w:szCs w:val="22"/>
              </w:rPr>
              <w:t>Amount</w:t>
            </w:r>
            <w:r>
              <w:rPr>
                <w:rFonts w:ascii="Arial" w:hAnsi="Arial" w:cs="Arial"/>
                <w:b/>
                <w:sz w:val="22"/>
                <w:szCs w:val="22"/>
              </w:rPr>
              <w:t xml:space="preserve"> requested from EMDD</w:t>
            </w:r>
          </w:p>
        </w:tc>
        <w:tc>
          <w:tcPr>
            <w:tcW w:w="2430" w:type="dxa"/>
          </w:tcPr>
          <w:p w:rsidR="00421BB9" w:rsidRPr="00421BB9" w:rsidRDefault="00421BB9" w:rsidP="00B35F72">
            <w:pPr>
              <w:spacing w:line="240" w:lineRule="auto"/>
              <w:rPr>
                <w:rFonts w:ascii="Arial" w:hAnsi="Arial" w:cs="Arial"/>
                <w:b/>
                <w:sz w:val="22"/>
                <w:szCs w:val="22"/>
              </w:rPr>
            </w:pPr>
            <w:r>
              <w:rPr>
                <w:rFonts w:ascii="Arial" w:hAnsi="Arial" w:cs="Arial"/>
                <w:b/>
                <w:sz w:val="22"/>
                <w:szCs w:val="22"/>
              </w:rPr>
              <w:t>Mat</w:t>
            </w:r>
            <w:r w:rsidR="00B35F72">
              <w:rPr>
                <w:rFonts w:ascii="Arial" w:hAnsi="Arial" w:cs="Arial"/>
                <w:b/>
                <w:sz w:val="22"/>
                <w:szCs w:val="22"/>
              </w:rPr>
              <w:t xml:space="preserve">ch provided (from </w:t>
            </w:r>
            <w:r>
              <w:rPr>
                <w:rFonts w:ascii="Arial" w:hAnsi="Arial" w:cs="Arial"/>
                <w:b/>
                <w:sz w:val="22"/>
                <w:szCs w:val="22"/>
              </w:rPr>
              <w:t>FGCU students and Demers</w:t>
            </w:r>
            <w:r w:rsidR="00B35F72">
              <w:rPr>
                <w:rFonts w:ascii="Arial" w:hAnsi="Arial" w:cs="Arial"/>
                <w:b/>
                <w:sz w:val="22"/>
                <w:szCs w:val="22"/>
              </w:rPr>
              <w:t>)</w:t>
            </w:r>
          </w:p>
        </w:tc>
      </w:tr>
      <w:tr w:rsidR="00421BB9" w:rsidRPr="00CC2E90" w:rsidTr="00ED3EA3">
        <w:tc>
          <w:tcPr>
            <w:tcW w:w="5958" w:type="dxa"/>
          </w:tcPr>
          <w:p w:rsidR="00421BB9" w:rsidRPr="00CC2E90" w:rsidRDefault="00421BB9">
            <w:pPr>
              <w:rPr>
                <w:rFonts w:ascii="Arial" w:hAnsi="Arial" w:cs="Arial"/>
                <w:sz w:val="22"/>
                <w:szCs w:val="22"/>
              </w:rPr>
            </w:pPr>
            <w:r w:rsidRPr="00CC2E90">
              <w:rPr>
                <w:rFonts w:ascii="Arial" w:hAnsi="Arial" w:cs="Arial"/>
                <w:sz w:val="22"/>
                <w:szCs w:val="22"/>
              </w:rPr>
              <w:t>Contract</w:t>
            </w:r>
            <w:r>
              <w:rPr>
                <w:rFonts w:ascii="Arial" w:hAnsi="Arial" w:cs="Arial"/>
                <w:sz w:val="22"/>
                <w:szCs w:val="22"/>
              </w:rPr>
              <w:t xml:space="preserve"> with tree removal company</w:t>
            </w:r>
            <w:r w:rsidRPr="00CC2E90">
              <w:rPr>
                <w:rFonts w:ascii="Arial" w:hAnsi="Arial" w:cs="Arial"/>
                <w:sz w:val="22"/>
                <w:szCs w:val="22"/>
              </w:rPr>
              <w:t xml:space="preserve"> to remove invasive Melaleuca and Brazilian pepper (100-300 linear feet depending</w:t>
            </w:r>
            <w:r w:rsidR="00242007">
              <w:rPr>
                <w:rFonts w:ascii="Arial" w:hAnsi="Arial" w:cs="Arial"/>
                <w:sz w:val="22"/>
                <w:szCs w:val="22"/>
              </w:rPr>
              <w:t xml:space="preserve"> on the density of the invasive plants</w:t>
            </w:r>
            <w:r w:rsidRPr="00CC2E90">
              <w:rPr>
                <w:rFonts w:ascii="Arial" w:hAnsi="Arial" w:cs="Arial"/>
                <w:sz w:val="22"/>
                <w:szCs w:val="22"/>
              </w:rPr>
              <w:t xml:space="preserve"> to be removed)</w:t>
            </w:r>
          </w:p>
        </w:tc>
        <w:tc>
          <w:tcPr>
            <w:tcW w:w="1800" w:type="dxa"/>
          </w:tcPr>
          <w:p w:rsidR="00421BB9" w:rsidRPr="00CC2E90" w:rsidRDefault="00421BB9" w:rsidP="00421BB9">
            <w:pPr>
              <w:rPr>
                <w:rFonts w:ascii="Arial" w:hAnsi="Arial" w:cs="Arial"/>
                <w:sz w:val="22"/>
                <w:szCs w:val="22"/>
              </w:rPr>
            </w:pPr>
            <w:r w:rsidRPr="00CC2E90">
              <w:rPr>
                <w:rFonts w:ascii="Arial" w:hAnsi="Arial" w:cs="Arial"/>
                <w:sz w:val="22"/>
                <w:szCs w:val="22"/>
              </w:rPr>
              <w:t>$</w:t>
            </w:r>
            <w:r>
              <w:rPr>
                <w:rFonts w:ascii="Arial" w:hAnsi="Arial" w:cs="Arial"/>
                <w:sz w:val="22"/>
                <w:szCs w:val="22"/>
              </w:rPr>
              <w:t>6000</w:t>
            </w:r>
          </w:p>
        </w:tc>
        <w:tc>
          <w:tcPr>
            <w:tcW w:w="2430" w:type="dxa"/>
          </w:tcPr>
          <w:p w:rsidR="00421BB9" w:rsidRPr="00CC2E90" w:rsidRDefault="00421BB9">
            <w:pPr>
              <w:rPr>
                <w:rFonts w:ascii="Arial" w:hAnsi="Arial" w:cs="Arial"/>
                <w:sz w:val="22"/>
                <w:szCs w:val="22"/>
              </w:rPr>
            </w:pPr>
          </w:p>
        </w:tc>
      </w:tr>
      <w:tr w:rsidR="00421BB9" w:rsidRPr="00CC2E90" w:rsidTr="00ED3EA3">
        <w:tc>
          <w:tcPr>
            <w:tcW w:w="5958" w:type="dxa"/>
          </w:tcPr>
          <w:p w:rsidR="00421BB9" w:rsidRPr="00CC2E90" w:rsidRDefault="00421BB9">
            <w:pPr>
              <w:rPr>
                <w:rFonts w:ascii="Arial" w:hAnsi="Arial" w:cs="Arial"/>
                <w:sz w:val="22"/>
                <w:szCs w:val="22"/>
              </w:rPr>
            </w:pPr>
            <w:r>
              <w:rPr>
                <w:rFonts w:ascii="Arial" w:hAnsi="Arial" w:cs="Arial"/>
                <w:sz w:val="22"/>
                <w:szCs w:val="22"/>
              </w:rPr>
              <w:t xml:space="preserve">Hand tools and gloves for removal of air potatoes and other smaller invasive plants, post hole diggers for planting, bins for yard waste etc </w:t>
            </w:r>
          </w:p>
        </w:tc>
        <w:tc>
          <w:tcPr>
            <w:tcW w:w="1800" w:type="dxa"/>
          </w:tcPr>
          <w:p w:rsidR="00421BB9" w:rsidRPr="00CC2E90" w:rsidRDefault="00421BB9">
            <w:pPr>
              <w:rPr>
                <w:rFonts w:ascii="Arial" w:hAnsi="Arial" w:cs="Arial"/>
                <w:sz w:val="22"/>
                <w:szCs w:val="22"/>
              </w:rPr>
            </w:pPr>
            <w:r>
              <w:rPr>
                <w:rFonts w:ascii="Arial" w:hAnsi="Arial" w:cs="Arial"/>
                <w:sz w:val="22"/>
                <w:szCs w:val="22"/>
              </w:rPr>
              <w:t>$350</w:t>
            </w:r>
          </w:p>
        </w:tc>
        <w:tc>
          <w:tcPr>
            <w:tcW w:w="2430" w:type="dxa"/>
          </w:tcPr>
          <w:p w:rsidR="00421BB9" w:rsidRPr="00CC2E90" w:rsidRDefault="00421BB9">
            <w:pPr>
              <w:rPr>
                <w:rFonts w:ascii="Arial" w:hAnsi="Arial" w:cs="Arial"/>
                <w:sz w:val="22"/>
                <w:szCs w:val="22"/>
              </w:rPr>
            </w:pPr>
          </w:p>
        </w:tc>
      </w:tr>
      <w:tr w:rsidR="00581FB6" w:rsidRPr="00CC2E90" w:rsidTr="00ED3EA3">
        <w:tc>
          <w:tcPr>
            <w:tcW w:w="5958" w:type="dxa"/>
          </w:tcPr>
          <w:p w:rsidR="00581FB6" w:rsidRDefault="00581FB6">
            <w:pPr>
              <w:rPr>
                <w:rFonts w:ascii="Arial" w:hAnsi="Arial" w:cs="Arial"/>
                <w:sz w:val="22"/>
                <w:szCs w:val="22"/>
              </w:rPr>
            </w:pPr>
            <w:r>
              <w:rPr>
                <w:rFonts w:ascii="Arial" w:hAnsi="Arial" w:cs="Arial"/>
                <w:sz w:val="22"/>
                <w:szCs w:val="22"/>
              </w:rPr>
              <w:t>Native plants</w:t>
            </w:r>
          </w:p>
        </w:tc>
        <w:tc>
          <w:tcPr>
            <w:tcW w:w="1800" w:type="dxa"/>
          </w:tcPr>
          <w:p w:rsidR="00581FB6" w:rsidRDefault="00581FB6">
            <w:pPr>
              <w:rPr>
                <w:rFonts w:ascii="Arial" w:hAnsi="Arial" w:cs="Arial"/>
                <w:sz w:val="22"/>
                <w:szCs w:val="22"/>
              </w:rPr>
            </w:pPr>
            <w:r>
              <w:rPr>
                <w:rFonts w:ascii="Arial" w:hAnsi="Arial" w:cs="Arial"/>
                <w:sz w:val="22"/>
                <w:szCs w:val="22"/>
              </w:rPr>
              <w:t>$500</w:t>
            </w:r>
          </w:p>
        </w:tc>
        <w:tc>
          <w:tcPr>
            <w:tcW w:w="2430" w:type="dxa"/>
          </w:tcPr>
          <w:p w:rsidR="00581FB6" w:rsidRPr="00CC2E90" w:rsidRDefault="00581FB6">
            <w:pPr>
              <w:rPr>
                <w:rFonts w:ascii="Arial" w:hAnsi="Arial" w:cs="Arial"/>
                <w:sz w:val="22"/>
                <w:szCs w:val="22"/>
              </w:rPr>
            </w:pPr>
          </w:p>
        </w:tc>
      </w:tr>
      <w:tr w:rsidR="00421BB9" w:rsidRPr="00CC2E90" w:rsidTr="00ED3EA3">
        <w:tc>
          <w:tcPr>
            <w:tcW w:w="5958" w:type="dxa"/>
          </w:tcPr>
          <w:p w:rsidR="00421BB9" w:rsidRPr="00CC2E90" w:rsidRDefault="00421BB9">
            <w:pPr>
              <w:rPr>
                <w:rFonts w:ascii="Arial" w:hAnsi="Arial" w:cs="Arial"/>
                <w:sz w:val="22"/>
                <w:szCs w:val="22"/>
              </w:rPr>
            </w:pPr>
            <w:r>
              <w:rPr>
                <w:rFonts w:ascii="Arial" w:hAnsi="Arial" w:cs="Arial"/>
                <w:sz w:val="22"/>
                <w:szCs w:val="22"/>
              </w:rPr>
              <w:t>Refreshments for volunteers</w:t>
            </w:r>
          </w:p>
        </w:tc>
        <w:tc>
          <w:tcPr>
            <w:tcW w:w="1800" w:type="dxa"/>
          </w:tcPr>
          <w:p w:rsidR="00421BB9" w:rsidRPr="00CC2E90" w:rsidRDefault="00C97824">
            <w:pPr>
              <w:rPr>
                <w:rFonts w:ascii="Arial" w:hAnsi="Arial" w:cs="Arial"/>
                <w:sz w:val="22"/>
                <w:szCs w:val="22"/>
              </w:rPr>
            </w:pPr>
            <w:r>
              <w:rPr>
                <w:rFonts w:ascii="Arial" w:hAnsi="Arial" w:cs="Arial"/>
                <w:sz w:val="22"/>
                <w:szCs w:val="22"/>
              </w:rPr>
              <w:t>$</w:t>
            </w:r>
            <w:r w:rsidR="00421BB9">
              <w:rPr>
                <w:rFonts w:ascii="Arial" w:hAnsi="Arial" w:cs="Arial"/>
                <w:sz w:val="22"/>
                <w:szCs w:val="22"/>
              </w:rPr>
              <w:t>500</w:t>
            </w:r>
          </w:p>
        </w:tc>
        <w:tc>
          <w:tcPr>
            <w:tcW w:w="2430" w:type="dxa"/>
          </w:tcPr>
          <w:p w:rsidR="00421BB9" w:rsidRPr="00CC2E90" w:rsidRDefault="00421BB9">
            <w:pPr>
              <w:rPr>
                <w:rFonts w:ascii="Arial" w:hAnsi="Arial" w:cs="Arial"/>
                <w:sz w:val="22"/>
                <w:szCs w:val="22"/>
              </w:rPr>
            </w:pPr>
          </w:p>
        </w:tc>
      </w:tr>
      <w:tr w:rsidR="00421BB9" w:rsidRPr="00CC2E90" w:rsidTr="00ED3EA3">
        <w:tc>
          <w:tcPr>
            <w:tcW w:w="5958" w:type="dxa"/>
          </w:tcPr>
          <w:p w:rsidR="00421BB9" w:rsidRDefault="00B35F72">
            <w:pPr>
              <w:rPr>
                <w:rFonts w:ascii="Arial" w:hAnsi="Arial" w:cs="Arial"/>
                <w:sz w:val="22"/>
                <w:szCs w:val="22"/>
              </w:rPr>
            </w:pPr>
            <w:r>
              <w:rPr>
                <w:rFonts w:ascii="Arial" w:hAnsi="Arial" w:cs="Arial"/>
                <w:sz w:val="22"/>
                <w:szCs w:val="22"/>
              </w:rPr>
              <w:t>Organization, p</w:t>
            </w:r>
            <w:r w:rsidR="00421BB9">
              <w:rPr>
                <w:rFonts w:ascii="Arial" w:hAnsi="Arial" w:cs="Arial"/>
                <w:sz w:val="22"/>
                <w:szCs w:val="22"/>
              </w:rPr>
              <w:t>reparation of refreshments and transport to work location (Demers)</w:t>
            </w:r>
          </w:p>
        </w:tc>
        <w:tc>
          <w:tcPr>
            <w:tcW w:w="1800" w:type="dxa"/>
          </w:tcPr>
          <w:p w:rsidR="00421BB9" w:rsidRDefault="00421BB9">
            <w:pPr>
              <w:rPr>
                <w:rFonts w:ascii="Arial" w:hAnsi="Arial" w:cs="Arial"/>
                <w:sz w:val="22"/>
                <w:szCs w:val="22"/>
              </w:rPr>
            </w:pPr>
          </w:p>
        </w:tc>
        <w:tc>
          <w:tcPr>
            <w:tcW w:w="2430" w:type="dxa"/>
          </w:tcPr>
          <w:p w:rsidR="00421BB9" w:rsidRPr="00CC2E90" w:rsidRDefault="00421BB9">
            <w:pPr>
              <w:rPr>
                <w:rFonts w:ascii="Arial" w:hAnsi="Arial" w:cs="Arial"/>
                <w:sz w:val="22"/>
                <w:szCs w:val="22"/>
              </w:rPr>
            </w:pPr>
            <w:r>
              <w:rPr>
                <w:rFonts w:ascii="Arial" w:hAnsi="Arial" w:cs="Arial"/>
                <w:sz w:val="22"/>
                <w:szCs w:val="22"/>
              </w:rPr>
              <w:t>$500</w:t>
            </w:r>
          </w:p>
        </w:tc>
      </w:tr>
      <w:tr w:rsidR="00421BB9" w:rsidRPr="00CC2E90" w:rsidTr="00ED3EA3">
        <w:tc>
          <w:tcPr>
            <w:tcW w:w="5958" w:type="dxa"/>
          </w:tcPr>
          <w:p w:rsidR="00421BB9" w:rsidRDefault="00421BB9">
            <w:pPr>
              <w:rPr>
                <w:rFonts w:ascii="Arial" w:hAnsi="Arial" w:cs="Arial"/>
                <w:sz w:val="22"/>
                <w:szCs w:val="22"/>
              </w:rPr>
            </w:pPr>
            <w:r>
              <w:rPr>
                <w:rFonts w:ascii="Arial" w:hAnsi="Arial" w:cs="Arial"/>
                <w:sz w:val="22"/>
                <w:szCs w:val="22"/>
              </w:rPr>
              <w:t>University Colloquium volunteers 500 hours at $17/hour</w:t>
            </w:r>
          </w:p>
        </w:tc>
        <w:tc>
          <w:tcPr>
            <w:tcW w:w="1800" w:type="dxa"/>
          </w:tcPr>
          <w:p w:rsidR="00421BB9" w:rsidRDefault="00421BB9">
            <w:pPr>
              <w:rPr>
                <w:rFonts w:ascii="Arial" w:hAnsi="Arial" w:cs="Arial"/>
                <w:sz w:val="22"/>
                <w:szCs w:val="22"/>
              </w:rPr>
            </w:pPr>
          </w:p>
        </w:tc>
        <w:tc>
          <w:tcPr>
            <w:tcW w:w="2430" w:type="dxa"/>
          </w:tcPr>
          <w:p w:rsidR="00421BB9" w:rsidRPr="00CC2E90" w:rsidRDefault="00421BB9">
            <w:pPr>
              <w:rPr>
                <w:rFonts w:ascii="Arial" w:hAnsi="Arial" w:cs="Arial"/>
                <w:sz w:val="22"/>
                <w:szCs w:val="22"/>
              </w:rPr>
            </w:pPr>
            <w:r>
              <w:rPr>
                <w:rFonts w:ascii="Arial" w:hAnsi="Arial" w:cs="Arial"/>
                <w:sz w:val="22"/>
                <w:szCs w:val="22"/>
              </w:rPr>
              <w:t>$8500</w:t>
            </w:r>
          </w:p>
        </w:tc>
      </w:tr>
      <w:tr w:rsidR="00421BB9" w:rsidRPr="00873983" w:rsidTr="00ED3EA3">
        <w:tc>
          <w:tcPr>
            <w:tcW w:w="5958" w:type="dxa"/>
          </w:tcPr>
          <w:p w:rsidR="00421BB9" w:rsidRPr="00873983" w:rsidRDefault="00421BB9">
            <w:pPr>
              <w:rPr>
                <w:rFonts w:ascii="Arial" w:hAnsi="Arial" w:cs="Arial"/>
                <w:b/>
                <w:sz w:val="22"/>
                <w:szCs w:val="22"/>
              </w:rPr>
            </w:pPr>
            <w:r w:rsidRPr="00873983">
              <w:rPr>
                <w:rFonts w:ascii="Arial" w:hAnsi="Arial" w:cs="Arial"/>
                <w:b/>
                <w:sz w:val="22"/>
                <w:szCs w:val="22"/>
              </w:rPr>
              <w:t>TOTAL</w:t>
            </w:r>
          </w:p>
        </w:tc>
        <w:tc>
          <w:tcPr>
            <w:tcW w:w="1800" w:type="dxa"/>
          </w:tcPr>
          <w:p w:rsidR="00421BB9" w:rsidRPr="00873983" w:rsidRDefault="00873983" w:rsidP="00581FB6">
            <w:pPr>
              <w:rPr>
                <w:rFonts w:ascii="Arial" w:hAnsi="Arial" w:cs="Arial"/>
                <w:b/>
                <w:sz w:val="22"/>
                <w:szCs w:val="22"/>
              </w:rPr>
            </w:pPr>
            <w:r w:rsidRPr="00873983">
              <w:rPr>
                <w:rFonts w:ascii="Arial" w:hAnsi="Arial" w:cs="Arial"/>
                <w:b/>
                <w:sz w:val="22"/>
                <w:szCs w:val="22"/>
              </w:rPr>
              <w:t>$</w:t>
            </w:r>
            <w:r w:rsidR="00581FB6">
              <w:rPr>
                <w:rFonts w:ascii="Arial" w:hAnsi="Arial" w:cs="Arial"/>
                <w:b/>
                <w:sz w:val="22"/>
                <w:szCs w:val="22"/>
              </w:rPr>
              <w:t>73</w:t>
            </w:r>
            <w:r w:rsidRPr="00873983">
              <w:rPr>
                <w:rFonts w:ascii="Arial" w:hAnsi="Arial" w:cs="Arial"/>
                <w:b/>
                <w:sz w:val="22"/>
                <w:szCs w:val="22"/>
              </w:rPr>
              <w:t>50</w:t>
            </w:r>
          </w:p>
        </w:tc>
        <w:tc>
          <w:tcPr>
            <w:tcW w:w="2430" w:type="dxa"/>
          </w:tcPr>
          <w:p w:rsidR="00421BB9" w:rsidRPr="00873983" w:rsidRDefault="00873983">
            <w:pPr>
              <w:rPr>
                <w:rFonts w:ascii="Arial" w:hAnsi="Arial" w:cs="Arial"/>
                <w:b/>
                <w:sz w:val="22"/>
                <w:szCs w:val="22"/>
              </w:rPr>
            </w:pPr>
            <w:r w:rsidRPr="00873983">
              <w:rPr>
                <w:rFonts w:ascii="Arial" w:hAnsi="Arial" w:cs="Arial"/>
                <w:b/>
                <w:sz w:val="22"/>
                <w:szCs w:val="22"/>
              </w:rPr>
              <w:t>$9000</w:t>
            </w:r>
          </w:p>
        </w:tc>
      </w:tr>
    </w:tbl>
    <w:p w:rsidR="005143D1" w:rsidRPr="005143D1" w:rsidRDefault="005143D1" w:rsidP="005143D1">
      <w:pPr>
        <w:ind w:right="1620"/>
        <w:rPr>
          <w:rFonts w:ascii="Arial" w:hAnsi="Arial" w:cs="Arial"/>
          <w:b/>
          <w:sz w:val="22"/>
          <w:szCs w:val="22"/>
        </w:rPr>
      </w:pPr>
      <w:r w:rsidRPr="005143D1">
        <w:rPr>
          <w:rFonts w:ascii="Arial" w:hAnsi="Arial" w:cs="Arial"/>
          <w:b/>
          <w:sz w:val="22"/>
          <w:szCs w:val="22"/>
        </w:rPr>
        <w:t>II Management Plan and Time Line</w:t>
      </w:r>
      <w:r w:rsidR="004A3FFD">
        <w:rPr>
          <w:rFonts w:ascii="Arial" w:hAnsi="Arial" w:cs="Arial"/>
          <w:b/>
          <w:sz w:val="22"/>
          <w:szCs w:val="22"/>
        </w:rPr>
        <w:t xml:space="preserve"> (annual cycle)</w:t>
      </w:r>
    </w:p>
    <w:p w:rsidR="005143D1" w:rsidRPr="005143D1" w:rsidRDefault="005143D1" w:rsidP="005143D1">
      <w:pPr>
        <w:rPr>
          <w:rFonts w:ascii="Arial" w:hAnsi="Arial" w:cs="Arial"/>
          <w:sz w:val="22"/>
          <w:szCs w:val="22"/>
        </w:rPr>
      </w:pPr>
      <w:r w:rsidRPr="005143D1">
        <w:rPr>
          <w:rFonts w:ascii="Arial" w:hAnsi="Arial" w:cs="Arial"/>
          <w:sz w:val="22"/>
          <w:szCs w:val="22"/>
        </w:rPr>
        <w:t>P</w:t>
      </w:r>
      <w:r w:rsidR="00ED3EA3">
        <w:rPr>
          <w:rFonts w:ascii="Arial" w:hAnsi="Arial" w:cs="Arial"/>
          <w:sz w:val="22"/>
          <w:szCs w:val="22"/>
        </w:rPr>
        <w:t>roposed p</w:t>
      </w:r>
      <w:r w:rsidRPr="005143D1">
        <w:rPr>
          <w:rFonts w:ascii="Arial" w:hAnsi="Arial" w:cs="Arial"/>
          <w:sz w:val="22"/>
          <w:szCs w:val="22"/>
        </w:rPr>
        <w:t>roject schedule / timeline:</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55"/>
        <w:gridCol w:w="1170"/>
        <w:gridCol w:w="1080"/>
        <w:gridCol w:w="990"/>
        <w:gridCol w:w="1260"/>
        <w:gridCol w:w="1260"/>
        <w:gridCol w:w="1890"/>
      </w:tblGrid>
      <w:tr w:rsidR="00ED3EA3" w:rsidRPr="005143D1" w:rsidTr="00AF4914">
        <w:tc>
          <w:tcPr>
            <w:tcW w:w="2455" w:type="dxa"/>
            <w:vAlign w:val="center"/>
          </w:tcPr>
          <w:p w:rsidR="00ED3EA3" w:rsidRPr="005143D1" w:rsidRDefault="00ED3EA3" w:rsidP="00036E15">
            <w:pPr>
              <w:rPr>
                <w:rFonts w:ascii="Arial" w:hAnsi="Arial" w:cs="Arial"/>
                <w:sz w:val="22"/>
                <w:szCs w:val="22"/>
              </w:rPr>
            </w:pPr>
            <w:r w:rsidRPr="005143D1">
              <w:rPr>
                <w:rFonts w:ascii="Arial" w:hAnsi="Arial" w:cs="Arial"/>
                <w:sz w:val="22"/>
                <w:szCs w:val="22"/>
              </w:rPr>
              <w:t>Task</w:t>
            </w:r>
          </w:p>
        </w:tc>
        <w:tc>
          <w:tcPr>
            <w:tcW w:w="1170" w:type="dxa"/>
            <w:tcBorders>
              <w:bottom w:val="single" w:sz="4" w:space="0" w:color="auto"/>
            </w:tcBorders>
            <w:vAlign w:val="center"/>
          </w:tcPr>
          <w:p w:rsidR="00ED3EA3" w:rsidRPr="005143D1" w:rsidRDefault="00D42CE1" w:rsidP="00AF4914">
            <w:pPr>
              <w:rPr>
                <w:rFonts w:ascii="Arial" w:hAnsi="Arial" w:cs="Arial"/>
                <w:sz w:val="22"/>
                <w:szCs w:val="22"/>
              </w:rPr>
            </w:pPr>
            <w:r>
              <w:rPr>
                <w:rFonts w:ascii="Arial" w:hAnsi="Arial" w:cs="Arial"/>
                <w:sz w:val="22"/>
                <w:szCs w:val="22"/>
              </w:rPr>
              <w:t>Nov-Jan</w:t>
            </w:r>
          </w:p>
        </w:tc>
        <w:tc>
          <w:tcPr>
            <w:tcW w:w="1080" w:type="dxa"/>
            <w:tcBorders>
              <w:bottom w:val="single" w:sz="4" w:space="0" w:color="auto"/>
            </w:tcBorders>
            <w:vAlign w:val="center"/>
          </w:tcPr>
          <w:p w:rsidR="00ED3EA3" w:rsidRPr="005143D1" w:rsidRDefault="00D42CE1" w:rsidP="004A3FFD">
            <w:pPr>
              <w:rPr>
                <w:rFonts w:ascii="Arial" w:hAnsi="Arial" w:cs="Arial"/>
                <w:sz w:val="22"/>
                <w:szCs w:val="22"/>
              </w:rPr>
            </w:pPr>
            <w:r>
              <w:rPr>
                <w:rFonts w:ascii="Arial" w:hAnsi="Arial" w:cs="Arial"/>
                <w:sz w:val="22"/>
                <w:szCs w:val="22"/>
              </w:rPr>
              <w:t>Feb</w:t>
            </w:r>
          </w:p>
        </w:tc>
        <w:tc>
          <w:tcPr>
            <w:tcW w:w="990" w:type="dxa"/>
            <w:tcBorders>
              <w:bottom w:val="single" w:sz="4" w:space="0" w:color="auto"/>
            </w:tcBorders>
            <w:vAlign w:val="center"/>
          </w:tcPr>
          <w:p w:rsidR="00ED3EA3" w:rsidRPr="005143D1" w:rsidRDefault="00ED3EA3" w:rsidP="00AF4914">
            <w:pPr>
              <w:rPr>
                <w:rFonts w:ascii="Arial" w:hAnsi="Arial" w:cs="Arial"/>
                <w:sz w:val="22"/>
                <w:szCs w:val="22"/>
              </w:rPr>
            </w:pPr>
            <w:r w:rsidRPr="005143D1">
              <w:rPr>
                <w:rFonts w:ascii="Arial" w:hAnsi="Arial" w:cs="Arial"/>
                <w:sz w:val="22"/>
                <w:szCs w:val="22"/>
              </w:rPr>
              <w:t>Ma</w:t>
            </w:r>
            <w:r w:rsidR="00AF4914">
              <w:rPr>
                <w:rFonts w:ascii="Arial" w:hAnsi="Arial" w:cs="Arial"/>
                <w:sz w:val="22"/>
                <w:szCs w:val="22"/>
              </w:rPr>
              <w:t>r</w:t>
            </w:r>
            <w:r w:rsidRPr="005143D1">
              <w:rPr>
                <w:rFonts w:ascii="Arial" w:hAnsi="Arial" w:cs="Arial"/>
                <w:sz w:val="22"/>
                <w:szCs w:val="22"/>
              </w:rPr>
              <w:t xml:space="preserve"> </w:t>
            </w:r>
          </w:p>
        </w:tc>
        <w:tc>
          <w:tcPr>
            <w:tcW w:w="1260" w:type="dxa"/>
            <w:tcBorders>
              <w:bottom w:val="single" w:sz="4" w:space="0" w:color="auto"/>
            </w:tcBorders>
            <w:vAlign w:val="center"/>
          </w:tcPr>
          <w:p w:rsidR="00ED3EA3" w:rsidRPr="005143D1" w:rsidRDefault="00AF4914" w:rsidP="004A3FFD">
            <w:pPr>
              <w:rPr>
                <w:rFonts w:ascii="Arial" w:hAnsi="Arial" w:cs="Arial"/>
                <w:sz w:val="22"/>
                <w:szCs w:val="22"/>
              </w:rPr>
            </w:pPr>
            <w:r>
              <w:rPr>
                <w:rFonts w:ascii="Arial" w:hAnsi="Arial" w:cs="Arial"/>
                <w:sz w:val="22"/>
                <w:szCs w:val="22"/>
              </w:rPr>
              <w:t>Apr</w:t>
            </w:r>
          </w:p>
        </w:tc>
        <w:tc>
          <w:tcPr>
            <w:tcW w:w="1260" w:type="dxa"/>
            <w:tcBorders>
              <w:bottom w:val="single" w:sz="4" w:space="0" w:color="auto"/>
            </w:tcBorders>
            <w:vAlign w:val="center"/>
          </w:tcPr>
          <w:p w:rsidR="00ED3EA3" w:rsidRPr="005143D1" w:rsidRDefault="00AF4914" w:rsidP="00036E15">
            <w:pPr>
              <w:rPr>
                <w:rFonts w:ascii="Arial" w:hAnsi="Arial" w:cs="Arial"/>
                <w:sz w:val="22"/>
                <w:szCs w:val="22"/>
              </w:rPr>
            </w:pPr>
            <w:r>
              <w:rPr>
                <w:rFonts w:ascii="Arial" w:hAnsi="Arial" w:cs="Arial"/>
                <w:sz w:val="22"/>
                <w:szCs w:val="22"/>
              </w:rPr>
              <w:t>May</w:t>
            </w:r>
          </w:p>
        </w:tc>
        <w:tc>
          <w:tcPr>
            <w:tcW w:w="1890" w:type="dxa"/>
            <w:tcBorders>
              <w:bottom w:val="single" w:sz="4" w:space="0" w:color="auto"/>
            </w:tcBorders>
            <w:vAlign w:val="center"/>
          </w:tcPr>
          <w:p w:rsidR="00ED3EA3" w:rsidRPr="005143D1" w:rsidRDefault="00AF4914" w:rsidP="00036E15">
            <w:pPr>
              <w:rPr>
                <w:rFonts w:ascii="Arial" w:hAnsi="Arial" w:cs="Arial"/>
                <w:sz w:val="22"/>
                <w:szCs w:val="22"/>
              </w:rPr>
            </w:pPr>
            <w:r>
              <w:rPr>
                <w:rFonts w:ascii="Arial" w:hAnsi="Arial" w:cs="Arial"/>
                <w:sz w:val="22"/>
                <w:szCs w:val="22"/>
              </w:rPr>
              <w:t>June-July</w:t>
            </w:r>
          </w:p>
        </w:tc>
      </w:tr>
      <w:tr w:rsidR="00ED3EA3" w:rsidRPr="005143D1" w:rsidTr="00AF4914">
        <w:tc>
          <w:tcPr>
            <w:tcW w:w="2455" w:type="dxa"/>
            <w:vAlign w:val="center"/>
          </w:tcPr>
          <w:p w:rsidR="00ED3EA3" w:rsidRPr="005143D1" w:rsidRDefault="00ED3EA3" w:rsidP="00036E15">
            <w:pPr>
              <w:rPr>
                <w:rFonts w:ascii="Arial" w:hAnsi="Arial" w:cs="Arial"/>
                <w:sz w:val="22"/>
                <w:szCs w:val="22"/>
              </w:rPr>
            </w:pPr>
            <w:r w:rsidRPr="005143D1">
              <w:rPr>
                <w:rFonts w:ascii="Arial" w:hAnsi="Arial" w:cs="Arial"/>
                <w:sz w:val="22"/>
                <w:szCs w:val="22"/>
              </w:rPr>
              <w:t>Planning</w:t>
            </w:r>
          </w:p>
        </w:tc>
        <w:tc>
          <w:tcPr>
            <w:tcW w:w="1170" w:type="dxa"/>
            <w:vAlign w:val="center"/>
          </w:tcPr>
          <w:p w:rsidR="00ED3EA3" w:rsidRPr="005143D1" w:rsidRDefault="00ED3EA3" w:rsidP="00036E15">
            <w:pPr>
              <w:rPr>
                <w:rFonts w:ascii="Arial" w:hAnsi="Arial" w:cs="Arial"/>
                <w:sz w:val="22"/>
                <w:szCs w:val="22"/>
              </w:rPr>
            </w:pPr>
            <w:r w:rsidRPr="005143D1">
              <w:rPr>
                <w:rFonts w:ascii="Arial" w:hAnsi="Arial" w:cs="Arial"/>
                <w:sz w:val="22"/>
                <w:szCs w:val="22"/>
              </w:rPr>
              <w:t>XXX</w:t>
            </w:r>
          </w:p>
        </w:tc>
        <w:tc>
          <w:tcPr>
            <w:tcW w:w="1080" w:type="dxa"/>
            <w:vAlign w:val="center"/>
          </w:tcPr>
          <w:p w:rsidR="00ED3EA3" w:rsidRPr="005143D1" w:rsidRDefault="00ED3EA3" w:rsidP="00036E15">
            <w:pPr>
              <w:rPr>
                <w:rFonts w:ascii="Arial" w:hAnsi="Arial" w:cs="Arial"/>
                <w:sz w:val="22"/>
                <w:szCs w:val="22"/>
              </w:rPr>
            </w:pPr>
          </w:p>
        </w:tc>
        <w:tc>
          <w:tcPr>
            <w:tcW w:w="990" w:type="dxa"/>
            <w:vAlign w:val="center"/>
          </w:tcPr>
          <w:p w:rsidR="00ED3EA3" w:rsidRPr="005143D1" w:rsidRDefault="00ED3EA3" w:rsidP="00036E15">
            <w:pPr>
              <w:rPr>
                <w:rFonts w:ascii="Arial" w:hAnsi="Arial" w:cs="Arial"/>
                <w:sz w:val="22"/>
                <w:szCs w:val="22"/>
              </w:rPr>
            </w:pPr>
          </w:p>
        </w:tc>
        <w:tc>
          <w:tcPr>
            <w:tcW w:w="1260" w:type="dxa"/>
            <w:vAlign w:val="center"/>
          </w:tcPr>
          <w:p w:rsidR="00ED3EA3" w:rsidRPr="005143D1" w:rsidRDefault="00ED3EA3" w:rsidP="00036E15">
            <w:pPr>
              <w:rPr>
                <w:rFonts w:ascii="Arial" w:hAnsi="Arial" w:cs="Arial"/>
                <w:sz w:val="22"/>
                <w:szCs w:val="22"/>
              </w:rPr>
            </w:pPr>
          </w:p>
        </w:tc>
        <w:tc>
          <w:tcPr>
            <w:tcW w:w="1260" w:type="dxa"/>
            <w:vAlign w:val="center"/>
          </w:tcPr>
          <w:p w:rsidR="00ED3EA3" w:rsidRPr="005143D1" w:rsidRDefault="00ED3EA3" w:rsidP="00036E15">
            <w:pPr>
              <w:rPr>
                <w:rFonts w:ascii="Arial" w:hAnsi="Arial" w:cs="Arial"/>
                <w:sz w:val="22"/>
                <w:szCs w:val="22"/>
              </w:rPr>
            </w:pPr>
          </w:p>
        </w:tc>
        <w:tc>
          <w:tcPr>
            <w:tcW w:w="1890" w:type="dxa"/>
            <w:vAlign w:val="center"/>
          </w:tcPr>
          <w:p w:rsidR="00ED3EA3" w:rsidRPr="005143D1" w:rsidRDefault="00ED3EA3" w:rsidP="00036E15">
            <w:pPr>
              <w:rPr>
                <w:rFonts w:ascii="Arial" w:hAnsi="Arial" w:cs="Arial"/>
                <w:sz w:val="22"/>
                <w:szCs w:val="22"/>
              </w:rPr>
            </w:pPr>
          </w:p>
        </w:tc>
      </w:tr>
      <w:tr w:rsidR="00ED3EA3" w:rsidRPr="005143D1" w:rsidTr="00AF4914">
        <w:tc>
          <w:tcPr>
            <w:tcW w:w="2455" w:type="dxa"/>
            <w:vAlign w:val="center"/>
          </w:tcPr>
          <w:p w:rsidR="00ED3EA3" w:rsidRPr="005143D1" w:rsidRDefault="00ED3EA3" w:rsidP="004A3FFD">
            <w:pPr>
              <w:spacing w:line="240" w:lineRule="auto"/>
              <w:rPr>
                <w:rFonts w:ascii="Arial" w:hAnsi="Arial" w:cs="Arial"/>
                <w:sz w:val="22"/>
                <w:szCs w:val="22"/>
              </w:rPr>
            </w:pPr>
            <w:r>
              <w:rPr>
                <w:rFonts w:ascii="Arial" w:hAnsi="Arial" w:cs="Arial"/>
                <w:sz w:val="22"/>
                <w:szCs w:val="22"/>
              </w:rPr>
              <w:t>Contracted r</w:t>
            </w:r>
            <w:r w:rsidRPr="005143D1">
              <w:rPr>
                <w:rFonts w:ascii="Arial" w:hAnsi="Arial" w:cs="Arial"/>
                <w:sz w:val="22"/>
                <w:szCs w:val="22"/>
              </w:rPr>
              <w:t>emoval of exotics</w:t>
            </w:r>
          </w:p>
        </w:tc>
        <w:tc>
          <w:tcPr>
            <w:tcW w:w="1170" w:type="dxa"/>
            <w:vAlign w:val="center"/>
          </w:tcPr>
          <w:p w:rsidR="00ED3EA3" w:rsidRPr="005143D1" w:rsidRDefault="00AF4914" w:rsidP="00036E15">
            <w:pPr>
              <w:rPr>
                <w:rFonts w:ascii="Arial" w:hAnsi="Arial" w:cs="Arial"/>
                <w:sz w:val="22"/>
                <w:szCs w:val="22"/>
              </w:rPr>
            </w:pPr>
            <w:r>
              <w:rPr>
                <w:rFonts w:ascii="Arial" w:hAnsi="Arial" w:cs="Arial"/>
                <w:sz w:val="22"/>
                <w:szCs w:val="22"/>
              </w:rPr>
              <w:t>XXX</w:t>
            </w:r>
          </w:p>
        </w:tc>
        <w:tc>
          <w:tcPr>
            <w:tcW w:w="1080" w:type="dxa"/>
            <w:vAlign w:val="center"/>
          </w:tcPr>
          <w:p w:rsidR="00ED3EA3" w:rsidRPr="005143D1" w:rsidRDefault="00ED3EA3" w:rsidP="00036E15">
            <w:pPr>
              <w:rPr>
                <w:rFonts w:ascii="Arial" w:hAnsi="Arial" w:cs="Arial"/>
                <w:sz w:val="22"/>
                <w:szCs w:val="22"/>
              </w:rPr>
            </w:pPr>
          </w:p>
        </w:tc>
        <w:tc>
          <w:tcPr>
            <w:tcW w:w="990" w:type="dxa"/>
            <w:vAlign w:val="center"/>
          </w:tcPr>
          <w:p w:rsidR="00ED3EA3" w:rsidRPr="005143D1" w:rsidRDefault="00ED3EA3" w:rsidP="00036E15">
            <w:pPr>
              <w:rPr>
                <w:rFonts w:ascii="Arial" w:hAnsi="Arial" w:cs="Arial"/>
                <w:sz w:val="22"/>
                <w:szCs w:val="22"/>
              </w:rPr>
            </w:pPr>
          </w:p>
        </w:tc>
        <w:tc>
          <w:tcPr>
            <w:tcW w:w="1260" w:type="dxa"/>
            <w:vAlign w:val="center"/>
          </w:tcPr>
          <w:p w:rsidR="00ED3EA3" w:rsidRPr="005143D1" w:rsidRDefault="00ED3EA3" w:rsidP="00036E15">
            <w:pPr>
              <w:rPr>
                <w:rFonts w:ascii="Arial" w:hAnsi="Arial" w:cs="Arial"/>
                <w:sz w:val="22"/>
                <w:szCs w:val="22"/>
              </w:rPr>
            </w:pPr>
          </w:p>
        </w:tc>
        <w:tc>
          <w:tcPr>
            <w:tcW w:w="1260" w:type="dxa"/>
            <w:vAlign w:val="center"/>
          </w:tcPr>
          <w:p w:rsidR="00ED3EA3" w:rsidRPr="005143D1" w:rsidRDefault="00ED3EA3" w:rsidP="00036E15">
            <w:pPr>
              <w:rPr>
                <w:rFonts w:ascii="Arial" w:hAnsi="Arial" w:cs="Arial"/>
                <w:sz w:val="22"/>
                <w:szCs w:val="22"/>
              </w:rPr>
            </w:pPr>
          </w:p>
        </w:tc>
        <w:tc>
          <w:tcPr>
            <w:tcW w:w="1890" w:type="dxa"/>
            <w:vAlign w:val="center"/>
          </w:tcPr>
          <w:p w:rsidR="00ED3EA3" w:rsidRPr="005143D1" w:rsidRDefault="00ED3EA3" w:rsidP="00036E15">
            <w:pPr>
              <w:rPr>
                <w:rFonts w:ascii="Arial" w:hAnsi="Arial" w:cs="Arial"/>
                <w:sz w:val="22"/>
                <w:szCs w:val="22"/>
              </w:rPr>
            </w:pPr>
          </w:p>
        </w:tc>
      </w:tr>
      <w:tr w:rsidR="00ED3EA3" w:rsidRPr="005143D1" w:rsidTr="00AF4914">
        <w:tc>
          <w:tcPr>
            <w:tcW w:w="2455" w:type="dxa"/>
            <w:vAlign w:val="center"/>
          </w:tcPr>
          <w:p w:rsidR="00ED3EA3" w:rsidRPr="005143D1" w:rsidRDefault="00ED3EA3" w:rsidP="00036E15">
            <w:pPr>
              <w:rPr>
                <w:rFonts w:ascii="Arial" w:hAnsi="Arial" w:cs="Arial"/>
                <w:sz w:val="22"/>
                <w:szCs w:val="22"/>
              </w:rPr>
            </w:pPr>
            <w:r>
              <w:rPr>
                <w:rFonts w:ascii="Arial" w:hAnsi="Arial" w:cs="Arial"/>
                <w:sz w:val="22"/>
                <w:szCs w:val="22"/>
              </w:rPr>
              <w:t>Hand removal of exotics</w:t>
            </w:r>
          </w:p>
        </w:tc>
        <w:tc>
          <w:tcPr>
            <w:tcW w:w="1170" w:type="dxa"/>
            <w:vAlign w:val="center"/>
          </w:tcPr>
          <w:p w:rsidR="00ED3EA3" w:rsidRPr="005143D1" w:rsidRDefault="00ED3EA3" w:rsidP="00036E15">
            <w:pPr>
              <w:rPr>
                <w:rFonts w:ascii="Arial" w:hAnsi="Arial" w:cs="Arial"/>
                <w:sz w:val="22"/>
                <w:szCs w:val="22"/>
              </w:rPr>
            </w:pPr>
          </w:p>
        </w:tc>
        <w:tc>
          <w:tcPr>
            <w:tcW w:w="1080" w:type="dxa"/>
            <w:vAlign w:val="center"/>
          </w:tcPr>
          <w:p w:rsidR="00ED3EA3" w:rsidRPr="005143D1" w:rsidRDefault="00ED3EA3" w:rsidP="00036E15">
            <w:pPr>
              <w:rPr>
                <w:rFonts w:ascii="Arial" w:hAnsi="Arial" w:cs="Arial"/>
                <w:sz w:val="22"/>
                <w:szCs w:val="22"/>
              </w:rPr>
            </w:pPr>
            <w:r>
              <w:rPr>
                <w:rFonts w:ascii="Arial" w:hAnsi="Arial" w:cs="Arial"/>
                <w:sz w:val="22"/>
                <w:szCs w:val="22"/>
              </w:rPr>
              <w:t>XXX</w:t>
            </w:r>
          </w:p>
        </w:tc>
        <w:tc>
          <w:tcPr>
            <w:tcW w:w="990" w:type="dxa"/>
            <w:vAlign w:val="center"/>
          </w:tcPr>
          <w:p w:rsidR="00ED3EA3" w:rsidRPr="005143D1" w:rsidRDefault="00ED3EA3" w:rsidP="00036E15">
            <w:pPr>
              <w:rPr>
                <w:rFonts w:ascii="Arial" w:hAnsi="Arial" w:cs="Arial"/>
                <w:sz w:val="22"/>
                <w:szCs w:val="22"/>
              </w:rPr>
            </w:pPr>
            <w:r>
              <w:rPr>
                <w:rFonts w:ascii="Arial" w:hAnsi="Arial" w:cs="Arial"/>
                <w:sz w:val="22"/>
                <w:szCs w:val="22"/>
              </w:rPr>
              <w:t>XXX</w:t>
            </w:r>
          </w:p>
        </w:tc>
        <w:tc>
          <w:tcPr>
            <w:tcW w:w="1260" w:type="dxa"/>
            <w:vAlign w:val="center"/>
          </w:tcPr>
          <w:p w:rsidR="00ED3EA3" w:rsidRPr="005143D1" w:rsidRDefault="00ED3EA3" w:rsidP="00036E15">
            <w:pPr>
              <w:rPr>
                <w:rFonts w:ascii="Arial" w:hAnsi="Arial" w:cs="Arial"/>
                <w:sz w:val="22"/>
                <w:szCs w:val="22"/>
              </w:rPr>
            </w:pPr>
            <w:r>
              <w:rPr>
                <w:rFonts w:ascii="Arial" w:hAnsi="Arial" w:cs="Arial"/>
                <w:sz w:val="22"/>
                <w:szCs w:val="22"/>
              </w:rPr>
              <w:t>XXX</w:t>
            </w:r>
          </w:p>
        </w:tc>
        <w:tc>
          <w:tcPr>
            <w:tcW w:w="1260" w:type="dxa"/>
            <w:vAlign w:val="center"/>
          </w:tcPr>
          <w:p w:rsidR="00ED3EA3" w:rsidRPr="005143D1" w:rsidRDefault="00ED3EA3" w:rsidP="00036E15">
            <w:pPr>
              <w:rPr>
                <w:rFonts w:ascii="Arial" w:hAnsi="Arial" w:cs="Arial"/>
                <w:sz w:val="22"/>
                <w:szCs w:val="22"/>
              </w:rPr>
            </w:pPr>
          </w:p>
        </w:tc>
        <w:tc>
          <w:tcPr>
            <w:tcW w:w="1890" w:type="dxa"/>
            <w:vAlign w:val="center"/>
          </w:tcPr>
          <w:p w:rsidR="00ED3EA3" w:rsidRPr="005143D1" w:rsidRDefault="00ED3EA3" w:rsidP="00036E15">
            <w:pPr>
              <w:rPr>
                <w:rFonts w:ascii="Arial" w:hAnsi="Arial" w:cs="Arial"/>
                <w:sz w:val="22"/>
                <w:szCs w:val="22"/>
              </w:rPr>
            </w:pPr>
          </w:p>
        </w:tc>
      </w:tr>
      <w:tr w:rsidR="00ED3EA3" w:rsidRPr="005143D1" w:rsidTr="00AF4914">
        <w:tc>
          <w:tcPr>
            <w:tcW w:w="2455" w:type="dxa"/>
            <w:vAlign w:val="center"/>
          </w:tcPr>
          <w:p w:rsidR="00ED3EA3" w:rsidRPr="005143D1" w:rsidRDefault="00ED3EA3" w:rsidP="00036E15">
            <w:pPr>
              <w:rPr>
                <w:rFonts w:ascii="Arial" w:hAnsi="Arial" w:cs="Arial"/>
                <w:sz w:val="22"/>
                <w:szCs w:val="22"/>
              </w:rPr>
            </w:pPr>
            <w:r w:rsidRPr="005143D1">
              <w:rPr>
                <w:rFonts w:ascii="Arial" w:hAnsi="Arial" w:cs="Arial"/>
                <w:sz w:val="22"/>
                <w:szCs w:val="22"/>
              </w:rPr>
              <w:t>Native Planting</w:t>
            </w:r>
            <w:r>
              <w:rPr>
                <w:rFonts w:ascii="Arial" w:hAnsi="Arial" w:cs="Arial"/>
                <w:sz w:val="22"/>
                <w:szCs w:val="22"/>
              </w:rPr>
              <w:t>*</w:t>
            </w:r>
          </w:p>
        </w:tc>
        <w:tc>
          <w:tcPr>
            <w:tcW w:w="1170" w:type="dxa"/>
            <w:vAlign w:val="center"/>
          </w:tcPr>
          <w:p w:rsidR="00ED3EA3" w:rsidRPr="005143D1" w:rsidRDefault="00ED3EA3" w:rsidP="00036E15">
            <w:pPr>
              <w:rPr>
                <w:rFonts w:ascii="Arial" w:hAnsi="Arial" w:cs="Arial"/>
                <w:sz w:val="22"/>
                <w:szCs w:val="22"/>
              </w:rPr>
            </w:pPr>
          </w:p>
        </w:tc>
        <w:tc>
          <w:tcPr>
            <w:tcW w:w="1080" w:type="dxa"/>
            <w:vAlign w:val="center"/>
          </w:tcPr>
          <w:p w:rsidR="00ED3EA3" w:rsidRPr="005143D1" w:rsidRDefault="00ED3EA3" w:rsidP="00036E15">
            <w:pPr>
              <w:rPr>
                <w:rFonts w:ascii="Arial" w:hAnsi="Arial" w:cs="Arial"/>
                <w:sz w:val="22"/>
                <w:szCs w:val="22"/>
              </w:rPr>
            </w:pPr>
          </w:p>
        </w:tc>
        <w:tc>
          <w:tcPr>
            <w:tcW w:w="990" w:type="dxa"/>
            <w:vAlign w:val="center"/>
          </w:tcPr>
          <w:p w:rsidR="00ED3EA3" w:rsidRPr="005143D1" w:rsidRDefault="00ED3EA3" w:rsidP="00036E15">
            <w:pPr>
              <w:rPr>
                <w:rFonts w:ascii="Arial" w:hAnsi="Arial" w:cs="Arial"/>
                <w:sz w:val="22"/>
                <w:szCs w:val="22"/>
              </w:rPr>
            </w:pPr>
          </w:p>
        </w:tc>
        <w:tc>
          <w:tcPr>
            <w:tcW w:w="1260" w:type="dxa"/>
            <w:vAlign w:val="center"/>
          </w:tcPr>
          <w:p w:rsidR="00ED3EA3" w:rsidRPr="005143D1" w:rsidRDefault="00ED3EA3" w:rsidP="00036E15">
            <w:pPr>
              <w:rPr>
                <w:rFonts w:ascii="Arial" w:hAnsi="Arial" w:cs="Arial"/>
                <w:sz w:val="22"/>
                <w:szCs w:val="22"/>
              </w:rPr>
            </w:pPr>
            <w:r w:rsidRPr="005143D1">
              <w:rPr>
                <w:rFonts w:ascii="Arial" w:hAnsi="Arial" w:cs="Arial"/>
                <w:sz w:val="22"/>
                <w:szCs w:val="22"/>
              </w:rPr>
              <w:t>XXX</w:t>
            </w:r>
          </w:p>
        </w:tc>
        <w:tc>
          <w:tcPr>
            <w:tcW w:w="1260" w:type="dxa"/>
            <w:vAlign w:val="center"/>
          </w:tcPr>
          <w:p w:rsidR="00ED3EA3" w:rsidRPr="005143D1" w:rsidRDefault="00ED3EA3" w:rsidP="00036E15">
            <w:pPr>
              <w:rPr>
                <w:rFonts w:ascii="Arial" w:hAnsi="Arial" w:cs="Arial"/>
                <w:sz w:val="22"/>
                <w:szCs w:val="22"/>
              </w:rPr>
            </w:pPr>
            <w:r w:rsidRPr="005143D1">
              <w:rPr>
                <w:rFonts w:ascii="Arial" w:hAnsi="Arial" w:cs="Arial"/>
                <w:sz w:val="22"/>
                <w:szCs w:val="22"/>
              </w:rPr>
              <w:t>XXX</w:t>
            </w:r>
          </w:p>
        </w:tc>
        <w:tc>
          <w:tcPr>
            <w:tcW w:w="1890" w:type="dxa"/>
            <w:vAlign w:val="center"/>
          </w:tcPr>
          <w:p w:rsidR="00ED3EA3" w:rsidRPr="005143D1" w:rsidRDefault="00ED3EA3" w:rsidP="00036E15">
            <w:pPr>
              <w:rPr>
                <w:rFonts w:ascii="Arial" w:hAnsi="Arial" w:cs="Arial"/>
                <w:sz w:val="22"/>
                <w:szCs w:val="22"/>
              </w:rPr>
            </w:pPr>
          </w:p>
        </w:tc>
      </w:tr>
      <w:tr w:rsidR="00ED3EA3" w:rsidRPr="005143D1" w:rsidTr="00AF4914">
        <w:tc>
          <w:tcPr>
            <w:tcW w:w="2455" w:type="dxa"/>
            <w:vAlign w:val="center"/>
          </w:tcPr>
          <w:p w:rsidR="00ED3EA3" w:rsidRPr="005143D1" w:rsidRDefault="00ED3EA3" w:rsidP="004A3FFD">
            <w:pPr>
              <w:rPr>
                <w:rFonts w:ascii="Arial" w:hAnsi="Arial" w:cs="Arial"/>
                <w:sz w:val="22"/>
                <w:szCs w:val="22"/>
              </w:rPr>
            </w:pPr>
            <w:r>
              <w:rPr>
                <w:rFonts w:ascii="Arial" w:hAnsi="Arial" w:cs="Arial"/>
                <w:sz w:val="22"/>
                <w:szCs w:val="22"/>
              </w:rPr>
              <w:t>Maintenance</w:t>
            </w:r>
          </w:p>
        </w:tc>
        <w:tc>
          <w:tcPr>
            <w:tcW w:w="1170" w:type="dxa"/>
            <w:vAlign w:val="center"/>
          </w:tcPr>
          <w:p w:rsidR="00ED3EA3" w:rsidRPr="005143D1" w:rsidRDefault="00ED3EA3" w:rsidP="00036E15">
            <w:pPr>
              <w:rPr>
                <w:rFonts w:ascii="Arial" w:hAnsi="Arial" w:cs="Arial"/>
                <w:sz w:val="22"/>
                <w:szCs w:val="22"/>
              </w:rPr>
            </w:pPr>
          </w:p>
        </w:tc>
        <w:tc>
          <w:tcPr>
            <w:tcW w:w="1080" w:type="dxa"/>
            <w:vAlign w:val="center"/>
          </w:tcPr>
          <w:p w:rsidR="00ED3EA3" w:rsidRPr="005143D1" w:rsidRDefault="00ED3EA3" w:rsidP="00036E15">
            <w:pPr>
              <w:rPr>
                <w:rFonts w:ascii="Arial" w:hAnsi="Arial" w:cs="Arial"/>
                <w:sz w:val="22"/>
                <w:szCs w:val="22"/>
              </w:rPr>
            </w:pPr>
          </w:p>
        </w:tc>
        <w:tc>
          <w:tcPr>
            <w:tcW w:w="990" w:type="dxa"/>
            <w:vAlign w:val="center"/>
          </w:tcPr>
          <w:p w:rsidR="00ED3EA3" w:rsidRPr="005143D1" w:rsidRDefault="00ED3EA3" w:rsidP="00036E15">
            <w:pPr>
              <w:rPr>
                <w:rFonts w:ascii="Arial" w:hAnsi="Arial" w:cs="Arial"/>
                <w:sz w:val="22"/>
                <w:szCs w:val="22"/>
              </w:rPr>
            </w:pPr>
          </w:p>
        </w:tc>
        <w:tc>
          <w:tcPr>
            <w:tcW w:w="1260" w:type="dxa"/>
            <w:vAlign w:val="center"/>
          </w:tcPr>
          <w:p w:rsidR="00ED3EA3" w:rsidRPr="005143D1" w:rsidRDefault="00ED3EA3" w:rsidP="00036E15">
            <w:pPr>
              <w:rPr>
                <w:rFonts w:ascii="Arial" w:hAnsi="Arial" w:cs="Arial"/>
                <w:sz w:val="22"/>
                <w:szCs w:val="22"/>
              </w:rPr>
            </w:pPr>
          </w:p>
        </w:tc>
        <w:tc>
          <w:tcPr>
            <w:tcW w:w="1260" w:type="dxa"/>
            <w:vAlign w:val="center"/>
          </w:tcPr>
          <w:p w:rsidR="00ED3EA3" w:rsidRPr="005143D1" w:rsidRDefault="00ED3EA3" w:rsidP="00036E15">
            <w:pPr>
              <w:rPr>
                <w:rFonts w:ascii="Arial" w:hAnsi="Arial" w:cs="Arial"/>
                <w:sz w:val="22"/>
                <w:szCs w:val="22"/>
              </w:rPr>
            </w:pPr>
          </w:p>
        </w:tc>
        <w:tc>
          <w:tcPr>
            <w:tcW w:w="1890" w:type="dxa"/>
            <w:vAlign w:val="center"/>
          </w:tcPr>
          <w:p w:rsidR="00ED3EA3" w:rsidRPr="005143D1" w:rsidRDefault="00ED3EA3" w:rsidP="00036E15">
            <w:pPr>
              <w:rPr>
                <w:rFonts w:ascii="Arial" w:hAnsi="Arial" w:cs="Arial"/>
                <w:sz w:val="22"/>
                <w:szCs w:val="22"/>
              </w:rPr>
            </w:pPr>
            <w:r w:rsidRPr="005143D1">
              <w:rPr>
                <w:rFonts w:ascii="Arial" w:hAnsi="Arial" w:cs="Arial"/>
                <w:sz w:val="22"/>
                <w:szCs w:val="22"/>
              </w:rPr>
              <w:t>XXX</w:t>
            </w:r>
          </w:p>
        </w:tc>
      </w:tr>
    </w:tbl>
    <w:p w:rsidR="005143D1" w:rsidRPr="005143D1" w:rsidRDefault="005143D1" w:rsidP="005143D1">
      <w:pPr>
        <w:rPr>
          <w:rFonts w:ascii="Arial" w:hAnsi="Arial" w:cs="Arial"/>
          <w:sz w:val="22"/>
          <w:szCs w:val="22"/>
        </w:rPr>
      </w:pPr>
    </w:p>
    <w:p w:rsidR="005143D1" w:rsidRPr="005143D1" w:rsidRDefault="005143D1" w:rsidP="00ED3EA3">
      <w:pPr>
        <w:pStyle w:val="PlainText"/>
        <w:rPr>
          <w:rFonts w:ascii="Arial" w:hAnsi="Arial" w:cs="Arial"/>
          <w:sz w:val="22"/>
          <w:szCs w:val="22"/>
        </w:rPr>
      </w:pPr>
      <w:r w:rsidRPr="005143D1">
        <w:rPr>
          <w:rFonts w:ascii="Arial" w:hAnsi="Arial" w:cs="Arial"/>
          <w:sz w:val="22"/>
          <w:szCs w:val="22"/>
        </w:rPr>
        <w:t xml:space="preserve">* </w:t>
      </w:r>
      <w:r w:rsidRPr="004A3FFD">
        <w:rPr>
          <w:rFonts w:ascii="Arial" w:hAnsi="Arial" w:cs="Arial"/>
          <w:sz w:val="22"/>
          <w:szCs w:val="22"/>
        </w:rPr>
        <w:t xml:space="preserve">The plants that will be used to help stabilize the shore line and steep bank include buttonbush, cypress near the water. For the </w:t>
      </w:r>
      <w:proofErr w:type="spellStart"/>
      <w:r w:rsidRPr="004A3FFD">
        <w:rPr>
          <w:rFonts w:ascii="Arial" w:hAnsi="Arial" w:cs="Arial"/>
          <w:sz w:val="22"/>
          <w:szCs w:val="22"/>
        </w:rPr>
        <w:t>midslope</w:t>
      </w:r>
      <w:proofErr w:type="spellEnd"/>
      <w:r w:rsidRPr="004A3FFD">
        <w:rPr>
          <w:rFonts w:ascii="Arial" w:hAnsi="Arial" w:cs="Arial"/>
          <w:sz w:val="22"/>
          <w:szCs w:val="22"/>
        </w:rPr>
        <w:t xml:space="preserve">, species will include Wax Myrtles, </w:t>
      </w:r>
      <w:proofErr w:type="spellStart"/>
      <w:r w:rsidRPr="004A3FFD">
        <w:rPr>
          <w:rFonts w:ascii="Arial" w:hAnsi="Arial" w:cs="Arial"/>
          <w:sz w:val="22"/>
          <w:szCs w:val="22"/>
        </w:rPr>
        <w:t>Myrsine</w:t>
      </w:r>
      <w:proofErr w:type="spellEnd"/>
      <w:r w:rsidRPr="004A3FFD">
        <w:rPr>
          <w:rFonts w:ascii="Arial" w:hAnsi="Arial" w:cs="Arial"/>
          <w:sz w:val="22"/>
          <w:szCs w:val="22"/>
        </w:rPr>
        <w:t xml:space="preserve"> and </w:t>
      </w:r>
      <w:proofErr w:type="spellStart"/>
      <w:r w:rsidRPr="004A3FFD">
        <w:rPr>
          <w:rFonts w:ascii="Arial" w:hAnsi="Arial" w:cs="Arial"/>
          <w:sz w:val="22"/>
          <w:szCs w:val="22"/>
        </w:rPr>
        <w:t>Dahoon</w:t>
      </w:r>
      <w:proofErr w:type="spellEnd"/>
      <w:r w:rsidRPr="004A3FFD">
        <w:rPr>
          <w:rFonts w:ascii="Arial" w:hAnsi="Arial" w:cs="Arial"/>
          <w:sz w:val="22"/>
          <w:szCs w:val="22"/>
        </w:rPr>
        <w:t xml:space="preserve"> Hollies, </w:t>
      </w:r>
      <w:proofErr w:type="spellStart"/>
      <w:r w:rsidRPr="004A3FFD">
        <w:rPr>
          <w:rFonts w:ascii="Arial" w:hAnsi="Arial" w:cs="Arial"/>
          <w:i/>
          <w:sz w:val="22"/>
          <w:szCs w:val="22"/>
        </w:rPr>
        <w:t>Conocarpus</w:t>
      </w:r>
      <w:proofErr w:type="spellEnd"/>
      <w:r w:rsidRPr="004A3FFD">
        <w:rPr>
          <w:rFonts w:ascii="Arial" w:hAnsi="Arial" w:cs="Arial"/>
          <w:i/>
          <w:sz w:val="22"/>
          <w:szCs w:val="22"/>
        </w:rPr>
        <w:t xml:space="preserve"> erectus</w:t>
      </w:r>
      <w:r w:rsidRPr="004A3FFD">
        <w:rPr>
          <w:rFonts w:ascii="Arial" w:hAnsi="Arial" w:cs="Arial"/>
          <w:sz w:val="22"/>
          <w:szCs w:val="22"/>
        </w:rPr>
        <w:t xml:space="preserve">: Green Buttonwood, </w:t>
      </w:r>
      <w:proofErr w:type="spellStart"/>
      <w:r w:rsidRPr="004A3FFD">
        <w:rPr>
          <w:rFonts w:ascii="Arial" w:hAnsi="Arial" w:cs="Arial"/>
          <w:i/>
          <w:sz w:val="22"/>
          <w:szCs w:val="22"/>
        </w:rPr>
        <w:t>Citharexylum</w:t>
      </w:r>
      <w:proofErr w:type="spellEnd"/>
      <w:r w:rsidRPr="004A3FFD">
        <w:rPr>
          <w:rFonts w:ascii="Arial" w:hAnsi="Arial" w:cs="Arial"/>
          <w:i/>
          <w:sz w:val="22"/>
          <w:szCs w:val="22"/>
        </w:rPr>
        <w:t xml:space="preserve"> </w:t>
      </w:r>
      <w:proofErr w:type="spellStart"/>
      <w:r w:rsidRPr="004A3FFD">
        <w:rPr>
          <w:rFonts w:ascii="Arial" w:hAnsi="Arial" w:cs="Arial"/>
          <w:i/>
          <w:sz w:val="22"/>
          <w:szCs w:val="22"/>
        </w:rPr>
        <w:t>spinosum</w:t>
      </w:r>
      <w:proofErr w:type="spellEnd"/>
      <w:r w:rsidRPr="004A3FFD">
        <w:rPr>
          <w:rFonts w:ascii="Arial" w:hAnsi="Arial" w:cs="Arial"/>
          <w:i/>
          <w:sz w:val="22"/>
          <w:szCs w:val="22"/>
        </w:rPr>
        <w:t>:</w:t>
      </w:r>
      <w:r w:rsidRPr="004A3FFD">
        <w:rPr>
          <w:rFonts w:ascii="Arial" w:hAnsi="Arial" w:cs="Arial"/>
          <w:sz w:val="22"/>
          <w:szCs w:val="22"/>
        </w:rPr>
        <w:t xml:space="preserve"> </w:t>
      </w:r>
      <w:r w:rsidR="004A3FFD">
        <w:rPr>
          <w:rFonts w:ascii="Arial" w:hAnsi="Arial" w:cs="Arial"/>
          <w:sz w:val="22"/>
          <w:szCs w:val="22"/>
        </w:rPr>
        <w:t xml:space="preserve">Fiddlewood, and Sea </w:t>
      </w:r>
      <w:proofErr w:type="spellStart"/>
      <w:r w:rsidR="004A3FFD">
        <w:rPr>
          <w:rFonts w:ascii="Arial" w:hAnsi="Arial" w:cs="Arial"/>
          <w:sz w:val="22"/>
          <w:szCs w:val="22"/>
        </w:rPr>
        <w:t>Grape.</w:t>
      </w:r>
      <w:r w:rsidRPr="004A3FFD">
        <w:rPr>
          <w:rFonts w:ascii="Arial" w:hAnsi="Arial" w:cs="Arial"/>
          <w:sz w:val="22"/>
          <w:szCs w:val="22"/>
        </w:rPr>
        <w:t>These</w:t>
      </w:r>
      <w:proofErr w:type="spellEnd"/>
      <w:r w:rsidRPr="004A3FFD">
        <w:rPr>
          <w:rFonts w:ascii="Arial" w:hAnsi="Arial" w:cs="Arial"/>
          <w:sz w:val="22"/>
          <w:szCs w:val="22"/>
        </w:rPr>
        <w:t xml:space="preserve"> are all shrubs/small trees that are evergreen and all will take full sun to part shade and are multiple trunk that enhance their soil stabilization quality. Several drought tolerant plants that can be in full sun to partial shade for the driest, most elevated portions of the slope include </w:t>
      </w:r>
      <w:r w:rsidRPr="004A3FFD">
        <w:rPr>
          <w:rStyle w:val="Emphasis"/>
          <w:rFonts w:ascii="Arial" w:hAnsi="Arial" w:cs="Arial"/>
          <w:sz w:val="22"/>
          <w:szCs w:val="22"/>
        </w:rPr>
        <w:t xml:space="preserve">Mimosa </w:t>
      </w:r>
      <w:proofErr w:type="spellStart"/>
      <w:r w:rsidRPr="004A3FFD">
        <w:rPr>
          <w:rStyle w:val="Emphasis"/>
          <w:rFonts w:ascii="Arial" w:hAnsi="Arial" w:cs="Arial"/>
          <w:sz w:val="22"/>
          <w:szCs w:val="22"/>
        </w:rPr>
        <w:t>strigillosa</w:t>
      </w:r>
      <w:proofErr w:type="spellEnd"/>
      <w:r w:rsidRPr="004A3FFD">
        <w:rPr>
          <w:rFonts w:ascii="Arial" w:hAnsi="Arial" w:cs="Arial"/>
          <w:sz w:val="22"/>
          <w:szCs w:val="22"/>
        </w:rPr>
        <w:t xml:space="preserve">: Sunshine Mimosa, </w:t>
      </w:r>
      <w:proofErr w:type="spellStart"/>
      <w:r w:rsidRPr="004A3FFD">
        <w:rPr>
          <w:rStyle w:val="Emphasis"/>
          <w:rFonts w:ascii="Arial" w:hAnsi="Arial" w:cs="Arial"/>
          <w:sz w:val="22"/>
          <w:szCs w:val="22"/>
        </w:rPr>
        <w:t>Borrichia</w:t>
      </w:r>
      <w:proofErr w:type="spellEnd"/>
      <w:r w:rsidRPr="004A3FFD">
        <w:rPr>
          <w:rStyle w:val="Emphasis"/>
          <w:rFonts w:ascii="Arial" w:hAnsi="Arial" w:cs="Arial"/>
          <w:sz w:val="22"/>
          <w:szCs w:val="22"/>
        </w:rPr>
        <w:t xml:space="preserve"> </w:t>
      </w:r>
      <w:proofErr w:type="spellStart"/>
      <w:r w:rsidRPr="004A3FFD">
        <w:rPr>
          <w:rStyle w:val="Emphasis"/>
          <w:rFonts w:ascii="Arial" w:hAnsi="Arial" w:cs="Arial"/>
          <w:sz w:val="22"/>
          <w:szCs w:val="22"/>
        </w:rPr>
        <w:t>frutescens</w:t>
      </w:r>
      <w:proofErr w:type="spellEnd"/>
      <w:r w:rsidRPr="004A3FFD">
        <w:rPr>
          <w:rFonts w:ascii="Arial" w:hAnsi="Arial" w:cs="Arial"/>
          <w:sz w:val="22"/>
          <w:szCs w:val="22"/>
        </w:rPr>
        <w:t xml:space="preserve">: Sea Oxeye Daisy, </w:t>
      </w:r>
      <w:proofErr w:type="spellStart"/>
      <w:r w:rsidRPr="004A3FFD">
        <w:rPr>
          <w:rStyle w:val="Emphasis"/>
          <w:rFonts w:ascii="Arial" w:hAnsi="Arial" w:cs="Arial"/>
          <w:sz w:val="22"/>
          <w:szCs w:val="22"/>
        </w:rPr>
        <w:t>Ernodea</w:t>
      </w:r>
      <w:proofErr w:type="spellEnd"/>
      <w:r w:rsidRPr="004A3FFD">
        <w:rPr>
          <w:rStyle w:val="Emphasis"/>
          <w:rFonts w:ascii="Arial" w:hAnsi="Arial" w:cs="Arial"/>
          <w:sz w:val="22"/>
          <w:szCs w:val="22"/>
        </w:rPr>
        <w:t xml:space="preserve"> </w:t>
      </w:r>
      <w:proofErr w:type="spellStart"/>
      <w:r w:rsidRPr="004A3FFD">
        <w:rPr>
          <w:rStyle w:val="Emphasis"/>
          <w:rFonts w:ascii="Arial" w:hAnsi="Arial" w:cs="Arial"/>
          <w:sz w:val="22"/>
          <w:szCs w:val="22"/>
        </w:rPr>
        <w:t>littoralis</w:t>
      </w:r>
      <w:proofErr w:type="spellEnd"/>
      <w:r w:rsidRPr="004A3FFD">
        <w:rPr>
          <w:rFonts w:ascii="Arial" w:hAnsi="Arial" w:cs="Arial"/>
          <w:sz w:val="22"/>
          <w:szCs w:val="22"/>
        </w:rPr>
        <w:t xml:space="preserve">: Golden Creeper, </w:t>
      </w:r>
      <w:proofErr w:type="spellStart"/>
      <w:r w:rsidRPr="004A3FFD">
        <w:rPr>
          <w:rStyle w:val="Emphasis"/>
          <w:rFonts w:ascii="Arial" w:hAnsi="Arial" w:cs="Arial"/>
          <w:sz w:val="22"/>
          <w:szCs w:val="22"/>
        </w:rPr>
        <w:t>Saururus</w:t>
      </w:r>
      <w:proofErr w:type="spellEnd"/>
      <w:r w:rsidRPr="004A3FFD">
        <w:rPr>
          <w:rStyle w:val="Emphasis"/>
          <w:rFonts w:ascii="Arial" w:hAnsi="Arial" w:cs="Arial"/>
          <w:sz w:val="22"/>
          <w:szCs w:val="22"/>
        </w:rPr>
        <w:t xml:space="preserve"> </w:t>
      </w:r>
      <w:proofErr w:type="spellStart"/>
      <w:r w:rsidRPr="004A3FFD">
        <w:rPr>
          <w:rStyle w:val="Emphasis"/>
          <w:rFonts w:ascii="Arial" w:hAnsi="Arial" w:cs="Arial"/>
          <w:sz w:val="22"/>
          <w:szCs w:val="22"/>
        </w:rPr>
        <w:t>cernuus</w:t>
      </w:r>
      <w:proofErr w:type="spellEnd"/>
      <w:r w:rsidRPr="004A3FFD">
        <w:rPr>
          <w:rFonts w:ascii="Arial" w:hAnsi="Arial" w:cs="Arial"/>
          <w:sz w:val="22"/>
          <w:szCs w:val="22"/>
        </w:rPr>
        <w:t xml:space="preserve">: Lizard's Tail, Fl. Privet, </w:t>
      </w:r>
      <w:proofErr w:type="spellStart"/>
      <w:r w:rsidRPr="004A3FFD">
        <w:rPr>
          <w:rFonts w:ascii="Arial" w:hAnsi="Arial" w:cs="Arial"/>
          <w:sz w:val="22"/>
          <w:szCs w:val="22"/>
        </w:rPr>
        <w:t>Scorpiontail</w:t>
      </w:r>
      <w:proofErr w:type="spellEnd"/>
      <w:r w:rsidRPr="004A3FFD">
        <w:rPr>
          <w:rFonts w:ascii="Arial" w:hAnsi="Arial" w:cs="Arial"/>
          <w:sz w:val="22"/>
          <w:szCs w:val="22"/>
        </w:rPr>
        <w:t>, and White Indigo Berry. All of these have excellent soil stabilization attributes and will spread easily to fill in the area, stabilize t</w:t>
      </w:r>
      <w:r w:rsidR="00755414">
        <w:rPr>
          <w:rFonts w:ascii="Arial" w:hAnsi="Arial" w:cs="Arial"/>
          <w:sz w:val="22"/>
          <w:szCs w:val="22"/>
        </w:rPr>
        <w:t xml:space="preserve">he bank, provide habitat, and </w:t>
      </w:r>
      <w:r w:rsidRPr="004A3FFD">
        <w:rPr>
          <w:rFonts w:ascii="Arial" w:hAnsi="Arial" w:cs="Arial"/>
          <w:sz w:val="22"/>
          <w:szCs w:val="22"/>
        </w:rPr>
        <w:t>create a fertilizer-free buffer zone between the residential yards and the canals, with very little maintenance.</w:t>
      </w:r>
    </w:p>
    <w:sectPr w:rsidR="005143D1" w:rsidRPr="005143D1" w:rsidSect="005143D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F8" w:rsidRDefault="005441F8" w:rsidP="005143D1">
      <w:pPr>
        <w:spacing w:line="240" w:lineRule="auto"/>
      </w:pPr>
      <w:r>
        <w:separator/>
      </w:r>
    </w:p>
  </w:endnote>
  <w:endnote w:type="continuationSeparator" w:id="0">
    <w:p w:rsidR="005441F8" w:rsidRDefault="005441F8" w:rsidP="005143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F8" w:rsidRDefault="005441F8" w:rsidP="005143D1">
      <w:pPr>
        <w:spacing w:line="240" w:lineRule="auto"/>
      </w:pPr>
      <w:r>
        <w:separator/>
      </w:r>
    </w:p>
  </w:footnote>
  <w:footnote w:type="continuationSeparator" w:id="0">
    <w:p w:rsidR="005441F8" w:rsidRDefault="005441F8" w:rsidP="005143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D1" w:rsidRDefault="005143D1">
    <w:pPr>
      <w:pStyle w:val="Header"/>
    </w:pPr>
    <w:r>
      <w:t>EMDD Restoration and Habitat Improvement Proposal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D5463"/>
    <w:rsid w:val="000A3BA4"/>
    <w:rsid w:val="00242007"/>
    <w:rsid w:val="00421BB9"/>
    <w:rsid w:val="004A3FFD"/>
    <w:rsid w:val="00506E03"/>
    <w:rsid w:val="005143D1"/>
    <w:rsid w:val="005441F8"/>
    <w:rsid w:val="00550E1C"/>
    <w:rsid w:val="00581FB6"/>
    <w:rsid w:val="00602FFC"/>
    <w:rsid w:val="0064416A"/>
    <w:rsid w:val="006D2507"/>
    <w:rsid w:val="006E16BC"/>
    <w:rsid w:val="00755414"/>
    <w:rsid w:val="007D1934"/>
    <w:rsid w:val="007F6999"/>
    <w:rsid w:val="00873983"/>
    <w:rsid w:val="00953EA6"/>
    <w:rsid w:val="009A31A7"/>
    <w:rsid w:val="009A4E20"/>
    <w:rsid w:val="00AF4914"/>
    <w:rsid w:val="00B35F72"/>
    <w:rsid w:val="00BA54AB"/>
    <w:rsid w:val="00C13B98"/>
    <w:rsid w:val="00C94FD3"/>
    <w:rsid w:val="00C950EA"/>
    <w:rsid w:val="00C959F7"/>
    <w:rsid w:val="00C97824"/>
    <w:rsid w:val="00CC2E90"/>
    <w:rsid w:val="00D42CE1"/>
    <w:rsid w:val="00D57F87"/>
    <w:rsid w:val="00ED3EA3"/>
    <w:rsid w:val="00ED5463"/>
    <w:rsid w:val="00FB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63"/>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D5463"/>
    <w:pPr>
      <w:keepNext/>
      <w:outlineLvl w:val="1"/>
    </w:pPr>
    <w:rPr>
      <w:rFonts w:ascii="Arial"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5463"/>
    <w:rPr>
      <w:rFonts w:ascii="Arial" w:eastAsia="Times New Roman" w:hAnsi="Arial" w:cs="Times New Roman"/>
      <w:b/>
      <w:caps/>
      <w:sz w:val="24"/>
      <w:szCs w:val="20"/>
    </w:rPr>
  </w:style>
  <w:style w:type="table" w:styleId="TableGrid">
    <w:name w:val="Table Grid"/>
    <w:basedOn w:val="TableNormal"/>
    <w:uiPriority w:val="59"/>
    <w:rsid w:val="00CC2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143D1"/>
    <w:rPr>
      <w:i/>
      <w:iCs/>
    </w:rPr>
  </w:style>
  <w:style w:type="paragraph" w:styleId="PlainText">
    <w:name w:val="Plain Text"/>
    <w:basedOn w:val="Normal"/>
    <w:link w:val="PlainTextChar"/>
    <w:uiPriority w:val="99"/>
    <w:unhideWhenUsed/>
    <w:rsid w:val="005143D1"/>
    <w:pPr>
      <w:widowControl/>
      <w:adjustRightInd/>
      <w:spacing w:line="240" w:lineRule="auto"/>
      <w:jc w:val="left"/>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5143D1"/>
    <w:rPr>
      <w:rFonts w:ascii="Consolas" w:eastAsia="Calibri" w:hAnsi="Consolas" w:cs="Times New Roman"/>
      <w:sz w:val="21"/>
      <w:szCs w:val="21"/>
    </w:rPr>
  </w:style>
  <w:style w:type="paragraph" w:styleId="Header">
    <w:name w:val="header"/>
    <w:basedOn w:val="Normal"/>
    <w:link w:val="HeaderChar"/>
    <w:uiPriority w:val="99"/>
    <w:semiHidden/>
    <w:unhideWhenUsed/>
    <w:rsid w:val="005143D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143D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143D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143D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ndemers</dc:creator>
  <cp:keywords/>
  <dc:description/>
  <cp:lastModifiedBy>ndemers</cp:lastModifiedBy>
  <cp:revision>2</cp:revision>
  <cp:lastPrinted>2010-04-19T12:29:00Z</cp:lastPrinted>
  <dcterms:created xsi:type="dcterms:W3CDTF">2010-04-22T15:35:00Z</dcterms:created>
  <dcterms:modified xsi:type="dcterms:W3CDTF">2010-04-22T15:35:00Z</dcterms:modified>
</cp:coreProperties>
</file>